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D206" w14:textId="77777777" w:rsidR="00AD2E03" w:rsidRPr="005F4D4C" w:rsidRDefault="00AD2E03" w:rsidP="00B94CDE">
      <w:pPr>
        <w:ind w:right="141" w:firstLine="567"/>
        <w:jc w:val="right"/>
        <w:rPr>
          <w:rFonts w:ascii="Arial" w:hAnsi="Arial" w:cs="Arial"/>
          <w:b/>
          <w:sz w:val="22"/>
          <w:szCs w:val="22"/>
          <w:u w:val="single"/>
        </w:rPr>
      </w:pPr>
      <w:r w:rsidRPr="005F4D4C">
        <w:rPr>
          <w:rFonts w:ascii="Arial" w:hAnsi="Arial" w:cs="Arial"/>
          <w:b/>
          <w:sz w:val="22"/>
          <w:szCs w:val="22"/>
          <w:u w:val="single"/>
        </w:rPr>
        <w:t>ALLEGATO A/1</w:t>
      </w:r>
    </w:p>
    <w:p w14:paraId="43A0078C" w14:textId="77777777" w:rsidR="00AD2E03" w:rsidRPr="00CF64A2" w:rsidRDefault="00AD2E03" w:rsidP="00AD2E03">
      <w:pPr>
        <w:pStyle w:val="PARAGRAFOSTANDARDN"/>
        <w:spacing w:after="120"/>
        <w:jc w:val="center"/>
        <w:rPr>
          <w:b/>
          <w:sz w:val="22"/>
        </w:rPr>
      </w:pPr>
      <w:r w:rsidRPr="00CF64A2">
        <w:rPr>
          <w:b/>
          <w:sz w:val="22"/>
        </w:rPr>
        <w:t>MODULO DI RICHIESTA</w:t>
      </w:r>
    </w:p>
    <w:p w14:paraId="6D4E57C1" w14:textId="77777777" w:rsidR="00AD2E03" w:rsidRPr="00CF64A2" w:rsidRDefault="00AD2E03" w:rsidP="00AD2E03">
      <w:pPr>
        <w:pStyle w:val="PARAGRAFOSTANDARDN"/>
        <w:spacing w:after="120"/>
        <w:jc w:val="center"/>
        <w:rPr>
          <w:b/>
        </w:rPr>
      </w:pPr>
      <w:r w:rsidRPr="00CF64A2">
        <w:rPr>
          <w:b/>
        </w:rPr>
        <w:t>FORNITURA GRATUITA O SEMIGRATUITA DEI LIBRI DI TESTO</w:t>
      </w:r>
    </w:p>
    <w:p w14:paraId="71897568" w14:textId="189457EE" w:rsidR="00AD2E03" w:rsidRPr="00CF64A2" w:rsidRDefault="00AD2E03" w:rsidP="00AD2E03">
      <w:pPr>
        <w:pStyle w:val="PARAGRAFOSTANDARDN"/>
        <w:spacing w:after="120"/>
        <w:jc w:val="center"/>
        <w:rPr>
          <w:b/>
          <w:u w:val="single"/>
        </w:rPr>
      </w:pPr>
      <w:r w:rsidRPr="00CF64A2">
        <w:rPr>
          <w:b/>
          <w:u w:val="single"/>
        </w:rPr>
        <w:t>Anno Scolastico _20</w:t>
      </w:r>
      <w:r w:rsidR="00DA644F" w:rsidRPr="00CF64A2">
        <w:rPr>
          <w:b/>
          <w:u w:val="single"/>
        </w:rPr>
        <w:t>2</w:t>
      </w:r>
      <w:r w:rsidR="007F61F4">
        <w:rPr>
          <w:b/>
          <w:u w:val="single"/>
        </w:rPr>
        <w:t>3</w:t>
      </w:r>
      <w:r w:rsidRPr="00CF64A2">
        <w:rPr>
          <w:b/>
          <w:u w:val="single"/>
        </w:rPr>
        <w:t>/202</w:t>
      </w:r>
      <w:r w:rsidR="007F61F4">
        <w:rPr>
          <w:b/>
          <w:u w:val="single"/>
        </w:rPr>
        <w:t>4</w:t>
      </w:r>
    </w:p>
    <w:p w14:paraId="4169FF02" w14:textId="77777777" w:rsidR="00AD2E03" w:rsidRPr="00CF64A2" w:rsidRDefault="00AD2E03" w:rsidP="00AD2E03">
      <w:pPr>
        <w:pStyle w:val="PARAGRAFOSTANDARDN"/>
        <w:spacing w:after="120"/>
        <w:jc w:val="center"/>
        <w:rPr>
          <w:sz w:val="16"/>
        </w:rPr>
      </w:pPr>
      <w:r w:rsidRPr="00CF64A2">
        <w:rPr>
          <w:sz w:val="16"/>
        </w:rPr>
        <w:t xml:space="preserve">Ai sensi dell’art. 27 della Legge 23.12.1998 n. 448 </w:t>
      </w:r>
    </w:p>
    <w:p w14:paraId="1A68BCAE" w14:textId="77777777" w:rsidR="00AD2E03" w:rsidRPr="00CF64A2" w:rsidRDefault="00AD2E03" w:rsidP="00AD2E03">
      <w:pPr>
        <w:pStyle w:val="PARAGRAFOSTANDARDN"/>
        <w:spacing w:after="120"/>
        <w:jc w:val="center"/>
        <w:rPr>
          <w:sz w:val="16"/>
        </w:rPr>
      </w:pPr>
    </w:p>
    <w:p w14:paraId="3F1B2798" w14:textId="77777777" w:rsidR="00AD2E03" w:rsidRPr="00CF64A2" w:rsidRDefault="00AD2E03" w:rsidP="00AD2E03">
      <w:pPr>
        <w:pStyle w:val="PARAGRAFOSTANDARDN"/>
        <w:spacing w:after="120"/>
        <w:jc w:val="right"/>
        <w:rPr>
          <w:b/>
          <w:sz w:val="20"/>
        </w:rPr>
      </w:pPr>
      <w:r w:rsidRPr="00CF64A2">
        <w:rPr>
          <w:b/>
          <w:sz w:val="22"/>
          <w:szCs w:val="22"/>
        </w:rPr>
        <w:t>AL COMUNE DI</w:t>
      </w:r>
      <w:r w:rsidRPr="00CF64A2">
        <w:rPr>
          <w:b/>
          <w:sz w:val="20"/>
        </w:rPr>
        <w:t xml:space="preserve"> ___________________________________________</w:t>
      </w:r>
    </w:p>
    <w:p w14:paraId="0FCAB788" w14:textId="77777777" w:rsidR="00AD2E03" w:rsidRPr="00CF64A2" w:rsidRDefault="00AD2E03" w:rsidP="00AD2E03">
      <w:pPr>
        <w:pStyle w:val="PARAGRAFOSTANDARDN"/>
        <w:spacing w:after="120" w:line="240" w:lineRule="atLeast"/>
        <w:rPr>
          <w:b/>
        </w:rPr>
      </w:pPr>
      <w:r w:rsidRPr="00CF64A2">
        <w:rPr>
          <w:b/>
        </w:rPr>
        <w:t>Generalità del richiedente</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960"/>
        <w:gridCol w:w="456"/>
        <w:gridCol w:w="531"/>
        <w:gridCol w:w="532"/>
        <w:gridCol w:w="531"/>
        <w:gridCol w:w="532"/>
        <w:gridCol w:w="532"/>
        <w:gridCol w:w="70"/>
        <w:gridCol w:w="461"/>
        <w:gridCol w:w="532"/>
        <w:gridCol w:w="531"/>
        <w:gridCol w:w="116"/>
        <w:gridCol w:w="416"/>
        <w:gridCol w:w="532"/>
        <w:gridCol w:w="531"/>
        <w:gridCol w:w="532"/>
        <w:gridCol w:w="531"/>
        <w:gridCol w:w="532"/>
        <w:gridCol w:w="532"/>
      </w:tblGrid>
      <w:tr w:rsidR="00AD2E03" w:rsidRPr="00CF64A2" w14:paraId="5BFD905D" w14:textId="77777777" w:rsidTr="006D5C58">
        <w:trPr>
          <w:cantSplit/>
          <w:jc w:val="center"/>
        </w:trPr>
        <w:tc>
          <w:tcPr>
            <w:tcW w:w="1100" w:type="dxa"/>
            <w:vAlign w:val="center"/>
          </w:tcPr>
          <w:p w14:paraId="6EEF908E" w14:textId="77777777" w:rsidR="00AD2E03" w:rsidRPr="00CF64A2" w:rsidRDefault="00AD2E03" w:rsidP="006D5C58">
            <w:pPr>
              <w:pStyle w:val="PARAGRAFOSTANDARDN"/>
              <w:spacing w:after="120"/>
              <w:jc w:val="left"/>
              <w:rPr>
                <w:sz w:val="20"/>
              </w:rPr>
            </w:pPr>
            <w:r w:rsidRPr="00CF64A2">
              <w:rPr>
                <w:sz w:val="20"/>
              </w:rPr>
              <w:t>NOME</w:t>
            </w:r>
          </w:p>
        </w:tc>
        <w:tc>
          <w:tcPr>
            <w:tcW w:w="4144" w:type="dxa"/>
            <w:gridSpan w:val="8"/>
          </w:tcPr>
          <w:p w14:paraId="7789819B" w14:textId="77777777" w:rsidR="00AD2E03" w:rsidRPr="00CF64A2" w:rsidRDefault="00AD2E03" w:rsidP="006D5C58">
            <w:pPr>
              <w:pStyle w:val="PARAGRAFOSTANDARDN"/>
              <w:spacing w:after="120"/>
              <w:rPr>
                <w:sz w:val="20"/>
              </w:rPr>
            </w:pPr>
          </w:p>
        </w:tc>
        <w:tc>
          <w:tcPr>
            <w:tcW w:w="1640" w:type="dxa"/>
            <w:gridSpan w:val="4"/>
            <w:vAlign w:val="center"/>
          </w:tcPr>
          <w:p w14:paraId="713E1868" w14:textId="77777777" w:rsidR="00AD2E03" w:rsidRPr="00CF64A2" w:rsidRDefault="00AD2E03" w:rsidP="006D5C58">
            <w:pPr>
              <w:pStyle w:val="PARAGRAFOSTANDARDN"/>
              <w:spacing w:after="120"/>
              <w:jc w:val="left"/>
              <w:rPr>
                <w:sz w:val="20"/>
              </w:rPr>
            </w:pPr>
            <w:r w:rsidRPr="00CF64A2">
              <w:rPr>
                <w:sz w:val="20"/>
              </w:rPr>
              <w:t>COGNOME</w:t>
            </w:r>
          </w:p>
        </w:tc>
        <w:tc>
          <w:tcPr>
            <w:tcW w:w="3606" w:type="dxa"/>
            <w:gridSpan w:val="7"/>
          </w:tcPr>
          <w:p w14:paraId="763B4CC8" w14:textId="77777777" w:rsidR="00AD2E03" w:rsidRPr="00CF64A2" w:rsidRDefault="00AD2E03" w:rsidP="006D5C58">
            <w:pPr>
              <w:pStyle w:val="PARAGRAFOSTANDARDN"/>
              <w:spacing w:after="120"/>
              <w:rPr>
                <w:sz w:val="20"/>
              </w:rPr>
            </w:pPr>
          </w:p>
        </w:tc>
      </w:tr>
      <w:tr w:rsidR="00AD2E03" w:rsidRPr="00CF64A2" w14:paraId="4A7AE80A" w14:textId="77777777" w:rsidTr="006D5C58">
        <w:trPr>
          <w:cantSplit/>
          <w:jc w:val="center"/>
        </w:trPr>
        <w:tc>
          <w:tcPr>
            <w:tcW w:w="10490" w:type="dxa"/>
            <w:gridSpan w:val="20"/>
            <w:vAlign w:val="center"/>
          </w:tcPr>
          <w:p w14:paraId="2998156E" w14:textId="77777777" w:rsidR="00AD2E03" w:rsidRPr="00CF64A2" w:rsidRDefault="00AD2E03" w:rsidP="006D5C58">
            <w:pPr>
              <w:pStyle w:val="PARAGRAFOSTANDARDN"/>
              <w:spacing w:after="120"/>
              <w:rPr>
                <w:sz w:val="20"/>
              </w:rPr>
            </w:pPr>
            <w:r w:rsidRPr="00CF64A2">
              <w:rPr>
                <w:sz w:val="20"/>
              </w:rPr>
              <w:t>Luogo e data di nascita</w:t>
            </w:r>
          </w:p>
        </w:tc>
      </w:tr>
      <w:tr w:rsidR="00AD2E03" w:rsidRPr="00CF64A2" w14:paraId="5B7E7F92" w14:textId="77777777" w:rsidTr="006D5C58">
        <w:trPr>
          <w:jc w:val="center"/>
        </w:trPr>
        <w:tc>
          <w:tcPr>
            <w:tcW w:w="2060" w:type="dxa"/>
            <w:gridSpan w:val="2"/>
            <w:vAlign w:val="bottom"/>
          </w:tcPr>
          <w:p w14:paraId="6824A19F" w14:textId="77777777" w:rsidR="00AD2E03" w:rsidRPr="00CF64A2" w:rsidRDefault="00AD2E03" w:rsidP="006D5C58">
            <w:pPr>
              <w:pStyle w:val="PARAGRAFOSTANDARDN"/>
              <w:spacing w:after="120"/>
              <w:jc w:val="left"/>
              <w:rPr>
                <w:sz w:val="20"/>
              </w:rPr>
            </w:pPr>
            <w:r w:rsidRPr="00CF64A2">
              <w:rPr>
                <w:sz w:val="20"/>
              </w:rPr>
              <w:t>CODICE FISCALE</w:t>
            </w:r>
          </w:p>
        </w:tc>
        <w:tc>
          <w:tcPr>
            <w:tcW w:w="456" w:type="dxa"/>
            <w:vAlign w:val="bottom"/>
          </w:tcPr>
          <w:p w14:paraId="6059305E" w14:textId="77777777" w:rsidR="00AD2E03" w:rsidRPr="00CF64A2" w:rsidRDefault="00AD2E03" w:rsidP="006D5C58">
            <w:pPr>
              <w:pStyle w:val="PARAGRAFOSTANDARDN"/>
              <w:spacing w:after="120"/>
              <w:jc w:val="left"/>
              <w:rPr>
                <w:sz w:val="20"/>
              </w:rPr>
            </w:pPr>
          </w:p>
        </w:tc>
        <w:tc>
          <w:tcPr>
            <w:tcW w:w="531" w:type="dxa"/>
          </w:tcPr>
          <w:p w14:paraId="58A17DA8" w14:textId="77777777" w:rsidR="00AD2E03" w:rsidRPr="00CF64A2" w:rsidRDefault="00AD2E03" w:rsidP="006D5C58">
            <w:pPr>
              <w:pStyle w:val="PARAGRAFOSTANDARDN"/>
              <w:spacing w:after="120"/>
              <w:rPr>
                <w:sz w:val="20"/>
              </w:rPr>
            </w:pPr>
          </w:p>
        </w:tc>
        <w:tc>
          <w:tcPr>
            <w:tcW w:w="532" w:type="dxa"/>
          </w:tcPr>
          <w:p w14:paraId="465E8B5E" w14:textId="77777777" w:rsidR="00AD2E03" w:rsidRPr="00CF64A2" w:rsidRDefault="00AD2E03" w:rsidP="006D5C58">
            <w:pPr>
              <w:pStyle w:val="PARAGRAFOSTANDARDN"/>
              <w:spacing w:after="120"/>
              <w:rPr>
                <w:sz w:val="20"/>
              </w:rPr>
            </w:pPr>
          </w:p>
        </w:tc>
        <w:tc>
          <w:tcPr>
            <w:tcW w:w="531" w:type="dxa"/>
          </w:tcPr>
          <w:p w14:paraId="34158039" w14:textId="77777777" w:rsidR="00AD2E03" w:rsidRPr="00CF64A2" w:rsidRDefault="00AD2E03" w:rsidP="006D5C58">
            <w:pPr>
              <w:pStyle w:val="PARAGRAFOSTANDARDN"/>
              <w:spacing w:after="120"/>
              <w:rPr>
                <w:sz w:val="20"/>
              </w:rPr>
            </w:pPr>
          </w:p>
        </w:tc>
        <w:tc>
          <w:tcPr>
            <w:tcW w:w="532" w:type="dxa"/>
          </w:tcPr>
          <w:p w14:paraId="37E4D3D6" w14:textId="77777777" w:rsidR="00AD2E03" w:rsidRPr="00CF64A2" w:rsidRDefault="00AD2E03" w:rsidP="006D5C58">
            <w:pPr>
              <w:pStyle w:val="PARAGRAFOSTANDARDN"/>
              <w:spacing w:after="120"/>
              <w:rPr>
                <w:sz w:val="20"/>
              </w:rPr>
            </w:pPr>
          </w:p>
        </w:tc>
        <w:tc>
          <w:tcPr>
            <w:tcW w:w="532" w:type="dxa"/>
          </w:tcPr>
          <w:p w14:paraId="609F9D5F" w14:textId="77777777" w:rsidR="00AD2E03" w:rsidRPr="00CF64A2" w:rsidRDefault="00AD2E03" w:rsidP="006D5C58">
            <w:pPr>
              <w:pStyle w:val="PARAGRAFOSTANDARDN"/>
              <w:spacing w:after="120"/>
              <w:rPr>
                <w:sz w:val="20"/>
              </w:rPr>
            </w:pPr>
          </w:p>
        </w:tc>
        <w:tc>
          <w:tcPr>
            <w:tcW w:w="531" w:type="dxa"/>
            <w:gridSpan w:val="2"/>
            <w:vAlign w:val="center"/>
          </w:tcPr>
          <w:p w14:paraId="66651D2D" w14:textId="77777777" w:rsidR="00AD2E03" w:rsidRPr="00CF64A2" w:rsidRDefault="00AD2E03" w:rsidP="006D5C58">
            <w:pPr>
              <w:pStyle w:val="PARAGRAFOSTANDARDN"/>
              <w:spacing w:after="120"/>
              <w:rPr>
                <w:sz w:val="20"/>
              </w:rPr>
            </w:pPr>
          </w:p>
        </w:tc>
        <w:tc>
          <w:tcPr>
            <w:tcW w:w="532" w:type="dxa"/>
            <w:vAlign w:val="center"/>
          </w:tcPr>
          <w:p w14:paraId="501D351E" w14:textId="77777777" w:rsidR="00AD2E03" w:rsidRPr="00CF64A2" w:rsidRDefault="00AD2E03" w:rsidP="006D5C58">
            <w:pPr>
              <w:pStyle w:val="PARAGRAFOSTANDARDN"/>
              <w:spacing w:after="120"/>
              <w:rPr>
                <w:sz w:val="20"/>
              </w:rPr>
            </w:pPr>
          </w:p>
        </w:tc>
        <w:tc>
          <w:tcPr>
            <w:tcW w:w="531" w:type="dxa"/>
            <w:vAlign w:val="center"/>
          </w:tcPr>
          <w:p w14:paraId="0B8B9DB6" w14:textId="77777777" w:rsidR="00AD2E03" w:rsidRPr="00CF64A2" w:rsidRDefault="00AD2E03" w:rsidP="006D5C58">
            <w:pPr>
              <w:pStyle w:val="PARAGRAFOSTANDARDN"/>
              <w:spacing w:after="120"/>
              <w:rPr>
                <w:sz w:val="20"/>
              </w:rPr>
            </w:pPr>
          </w:p>
        </w:tc>
        <w:tc>
          <w:tcPr>
            <w:tcW w:w="532" w:type="dxa"/>
            <w:gridSpan w:val="2"/>
            <w:vAlign w:val="center"/>
          </w:tcPr>
          <w:p w14:paraId="062E127B" w14:textId="77777777" w:rsidR="00AD2E03" w:rsidRPr="00CF64A2" w:rsidRDefault="00AD2E03" w:rsidP="006D5C58">
            <w:pPr>
              <w:pStyle w:val="PARAGRAFOSTANDARDN"/>
              <w:spacing w:after="120"/>
              <w:rPr>
                <w:sz w:val="20"/>
              </w:rPr>
            </w:pPr>
          </w:p>
        </w:tc>
        <w:tc>
          <w:tcPr>
            <w:tcW w:w="532" w:type="dxa"/>
          </w:tcPr>
          <w:p w14:paraId="3087B77A" w14:textId="77777777" w:rsidR="00AD2E03" w:rsidRPr="00CF64A2" w:rsidRDefault="00AD2E03" w:rsidP="006D5C58">
            <w:pPr>
              <w:pStyle w:val="PARAGRAFOSTANDARDN"/>
              <w:spacing w:after="120"/>
              <w:rPr>
                <w:sz w:val="20"/>
              </w:rPr>
            </w:pPr>
          </w:p>
        </w:tc>
        <w:tc>
          <w:tcPr>
            <w:tcW w:w="531" w:type="dxa"/>
          </w:tcPr>
          <w:p w14:paraId="61967F09" w14:textId="77777777" w:rsidR="00AD2E03" w:rsidRPr="00CF64A2" w:rsidRDefault="00AD2E03" w:rsidP="006D5C58">
            <w:pPr>
              <w:pStyle w:val="PARAGRAFOSTANDARDN"/>
              <w:spacing w:after="120"/>
              <w:rPr>
                <w:sz w:val="20"/>
              </w:rPr>
            </w:pPr>
          </w:p>
        </w:tc>
        <w:tc>
          <w:tcPr>
            <w:tcW w:w="532" w:type="dxa"/>
          </w:tcPr>
          <w:p w14:paraId="6594738E" w14:textId="77777777" w:rsidR="00AD2E03" w:rsidRPr="00CF64A2" w:rsidRDefault="00AD2E03" w:rsidP="006D5C58">
            <w:pPr>
              <w:pStyle w:val="PARAGRAFOSTANDARDN"/>
              <w:spacing w:after="120"/>
              <w:rPr>
                <w:sz w:val="20"/>
              </w:rPr>
            </w:pPr>
          </w:p>
        </w:tc>
        <w:tc>
          <w:tcPr>
            <w:tcW w:w="531" w:type="dxa"/>
          </w:tcPr>
          <w:p w14:paraId="0B21EF06" w14:textId="77777777" w:rsidR="00AD2E03" w:rsidRPr="00CF64A2" w:rsidRDefault="00AD2E03" w:rsidP="006D5C58">
            <w:pPr>
              <w:pStyle w:val="PARAGRAFOSTANDARDN"/>
              <w:spacing w:after="120"/>
              <w:rPr>
                <w:sz w:val="20"/>
              </w:rPr>
            </w:pPr>
          </w:p>
        </w:tc>
        <w:tc>
          <w:tcPr>
            <w:tcW w:w="532" w:type="dxa"/>
          </w:tcPr>
          <w:p w14:paraId="2FDB63E4" w14:textId="77777777" w:rsidR="00AD2E03" w:rsidRPr="00CF64A2" w:rsidRDefault="00AD2E03" w:rsidP="006D5C58">
            <w:pPr>
              <w:pStyle w:val="PARAGRAFOSTANDARDN"/>
              <w:spacing w:after="120"/>
              <w:rPr>
                <w:sz w:val="20"/>
              </w:rPr>
            </w:pPr>
          </w:p>
        </w:tc>
        <w:tc>
          <w:tcPr>
            <w:tcW w:w="532" w:type="dxa"/>
          </w:tcPr>
          <w:p w14:paraId="0E93E9D6" w14:textId="77777777" w:rsidR="00AD2E03" w:rsidRPr="00CF64A2" w:rsidRDefault="00AD2E03" w:rsidP="006D5C58">
            <w:pPr>
              <w:pStyle w:val="PARAGRAFOSTANDARDN"/>
              <w:spacing w:after="120"/>
              <w:rPr>
                <w:sz w:val="20"/>
              </w:rPr>
            </w:pPr>
          </w:p>
        </w:tc>
      </w:tr>
    </w:tbl>
    <w:p w14:paraId="1EF0F329" w14:textId="77777777" w:rsidR="00AD2E03" w:rsidRPr="00CF64A2" w:rsidRDefault="00AD2E03" w:rsidP="00AD2E03">
      <w:pPr>
        <w:pStyle w:val="PARAGRAFOSTANDARDN"/>
        <w:spacing w:after="120"/>
        <w:rPr>
          <w:b/>
          <w:sz w:val="20"/>
        </w:rPr>
      </w:pPr>
    </w:p>
    <w:p w14:paraId="1CAD2DAF" w14:textId="77777777" w:rsidR="00AD2E03" w:rsidRPr="00CF64A2" w:rsidRDefault="00AD2E03" w:rsidP="00AD2E03">
      <w:pPr>
        <w:pStyle w:val="PARAGRAFOSTANDARDN"/>
        <w:spacing w:after="120"/>
        <w:rPr>
          <w:b/>
        </w:rPr>
      </w:pPr>
      <w:r w:rsidRPr="00CF64A2">
        <w:rPr>
          <w:b/>
        </w:rPr>
        <w:t>Residenza anagrafica</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AD2E03" w:rsidRPr="00CF64A2" w14:paraId="0289AF3D" w14:textId="77777777" w:rsidTr="006D5C58">
        <w:tc>
          <w:tcPr>
            <w:tcW w:w="2516" w:type="dxa"/>
            <w:vAlign w:val="center"/>
          </w:tcPr>
          <w:p w14:paraId="3ABE587C" w14:textId="77777777" w:rsidR="00AD2E03" w:rsidRPr="00CF64A2" w:rsidRDefault="00AD2E03" w:rsidP="006D5C58">
            <w:pPr>
              <w:pStyle w:val="PARAGRAFOSTANDARDN"/>
              <w:spacing w:after="120"/>
              <w:rPr>
                <w:sz w:val="20"/>
              </w:rPr>
            </w:pPr>
            <w:r w:rsidRPr="00CF64A2">
              <w:rPr>
                <w:sz w:val="20"/>
              </w:rPr>
              <w:t>VIA/PIAZZA/N. CIVICO</w:t>
            </w:r>
          </w:p>
        </w:tc>
        <w:tc>
          <w:tcPr>
            <w:tcW w:w="4146" w:type="dxa"/>
          </w:tcPr>
          <w:p w14:paraId="33555295" w14:textId="77777777" w:rsidR="00AD2E03" w:rsidRPr="00CF64A2" w:rsidRDefault="00AD2E03" w:rsidP="006D5C58">
            <w:pPr>
              <w:pStyle w:val="PARAGRAFOSTANDARDN"/>
              <w:spacing w:after="120"/>
              <w:rPr>
                <w:sz w:val="20"/>
              </w:rPr>
            </w:pPr>
          </w:p>
        </w:tc>
        <w:tc>
          <w:tcPr>
            <w:tcW w:w="1843" w:type="dxa"/>
            <w:vAlign w:val="center"/>
          </w:tcPr>
          <w:p w14:paraId="6B4DE72F" w14:textId="77777777" w:rsidR="00AD2E03" w:rsidRPr="00CF64A2" w:rsidRDefault="00AD2E03" w:rsidP="006D5C58">
            <w:pPr>
              <w:pStyle w:val="PARAGRAFOSTANDARDN"/>
              <w:spacing w:after="120"/>
              <w:rPr>
                <w:sz w:val="20"/>
              </w:rPr>
            </w:pPr>
            <w:r w:rsidRPr="00CF64A2">
              <w:rPr>
                <w:sz w:val="20"/>
              </w:rPr>
              <w:t>TELEFONO</w:t>
            </w:r>
          </w:p>
        </w:tc>
        <w:tc>
          <w:tcPr>
            <w:tcW w:w="1985" w:type="dxa"/>
          </w:tcPr>
          <w:p w14:paraId="26AAD3BD" w14:textId="77777777" w:rsidR="00AD2E03" w:rsidRPr="00CF64A2" w:rsidRDefault="00AD2E03" w:rsidP="006D5C58">
            <w:pPr>
              <w:pStyle w:val="PARAGRAFOSTANDARDN"/>
              <w:spacing w:after="120"/>
              <w:rPr>
                <w:sz w:val="20"/>
              </w:rPr>
            </w:pPr>
          </w:p>
        </w:tc>
      </w:tr>
      <w:tr w:rsidR="00AD2E03" w:rsidRPr="00CF64A2" w14:paraId="0C614039" w14:textId="77777777" w:rsidTr="006D5C58">
        <w:tc>
          <w:tcPr>
            <w:tcW w:w="2516" w:type="dxa"/>
          </w:tcPr>
          <w:p w14:paraId="771465C3" w14:textId="77777777" w:rsidR="00AD2E03" w:rsidRPr="00CF64A2" w:rsidRDefault="00AD2E03" w:rsidP="006D5C58">
            <w:pPr>
              <w:pStyle w:val="PARAGRAFOSTANDARDN"/>
              <w:spacing w:after="120"/>
              <w:rPr>
                <w:sz w:val="20"/>
              </w:rPr>
            </w:pPr>
            <w:r w:rsidRPr="00CF64A2">
              <w:rPr>
                <w:sz w:val="20"/>
              </w:rPr>
              <w:t>COMUNE</w:t>
            </w:r>
          </w:p>
        </w:tc>
        <w:tc>
          <w:tcPr>
            <w:tcW w:w="4146" w:type="dxa"/>
          </w:tcPr>
          <w:p w14:paraId="6490E94B" w14:textId="77777777" w:rsidR="00AD2E03" w:rsidRPr="00CF64A2" w:rsidRDefault="00AD2E03" w:rsidP="006D5C58">
            <w:pPr>
              <w:pStyle w:val="PARAGRAFOSTANDARDN"/>
              <w:spacing w:after="120"/>
              <w:rPr>
                <w:sz w:val="20"/>
              </w:rPr>
            </w:pPr>
          </w:p>
        </w:tc>
        <w:tc>
          <w:tcPr>
            <w:tcW w:w="1843" w:type="dxa"/>
            <w:vAlign w:val="bottom"/>
          </w:tcPr>
          <w:p w14:paraId="2652D1F7" w14:textId="77777777" w:rsidR="00AD2E03" w:rsidRPr="00CF64A2" w:rsidRDefault="00AD2E03" w:rsidP="006D5C58">
            <w:pPr>
              <w:pStyle w:val="PARAGRAFOSTANDARDN"/>
              <w:spacing w:after="120"/>
              <w:rPr>
                <w:sz w:val="20"/>
              </w:rPr>
            </w:pPr>
            <w:r w:rsidRPr="00CF64A2">
              <w:rPr>
                <w:sz w:val="20"/>
              </w:rPr>
              <w:t>PROVINCIA</w:t>
            </w:r>
          </w:p>
        </w:tc>
        <w:tc>
          <w:tcPr>
            <w:tcW w:w="1985" w:type="dxa"/>
          </w:tcPr>
          <w:p w14:paraId="524DC3E6" w14:textId="77777777" w:rsidR="00AD2E03" w:rsidRPr="00CF64A2" w:rsidRDefault="00AD2E03" w:rsidP="006D5C58">
            <w:pPr>
              <w:pStyle w:val="PARAGRAFOSTANDARDN"/>
              <w:spacing w:after="120"/>
              <w:rPr>
                <w:sz w:val="20"/>
              </w:rPr>
            </w:pPr>
          </w:p>
        </w:tc>
      </w:tr>
    </w:tbl>
    <w:p w14:paraId="09E9933E" w14:textId="77777777" w:rsidR="00AD2E03" w:rsidRPr="00CF64A2" w:rsidRDefault="00AD2E03" w:rsidP="00AD2E03">
      <w:pPr>
        <w:pStyle w:val="PARAGRAFOSTANDARDN"/>
        <w:spacing w:after="120"/>
        <w:rPr>
          <w:sz w:val="20"/>
        </w:rPr>
      </w:pPr>
    </w:p>
    <w:p w14:paraId="60C25E67" w14:textId="77777777" w:rsidR="00AD2E03" w:rsidRPr="00CF64A2" w:rsidRDefault="00AD2E03" w:rsidP="00AD2E03">
      <w:pPr>
        <w:pStyle w:val="PARAGRAFOSTANDARDN"/>
        <w:spacing w:after="120"/>
        <w:rPr>
          <w:b/>
        </w:rPr>
      </w:pPr>
      <w:r w:rsidRPr="00CF64A2">
        <w:rPr>
          <w:b/>
        </w:rPr>
        <w:t>Generalità dello studente destinatario</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4"/>
        <w:gridCol w:w="602"/>
        <w:gridCol w:w="531"/>
        <w:gridCol w:w="532"/>
        <w:gridCol w:w="531"/>
        <w:gridCol w:w="532"/>
        <w:gridCol w:w="532"/>
        <w:gridCol w:w="70"/>
        <w:gridCol w:w="461"/>
        <w:gridCol w:w="532"/>
        <w:gridCol w:w="531"/>
        <w:gridCol w:w="532"/>
        <w:gridCol w:w="532"/>
        <w:gridCol w:w="531"/>
        <w:gridCol w:w="532"/>
        <w:gridCol w:w="531"/>
        <w:gridCol w:w="532"/>
        <w:gridCol w:w="532"/>
      </w:tblGrid>
      <w:tr w:rsidR="00AD2E03" w:rsidRPr="00CF64A2" w14:paraId="35A5A2C2" w14:textId="77777777" w:rsidTr="006D5C58">
        <w:trPr>
          <w:cantSplit/>
          <w:jc w:val="center"/>
        </w:trPr>
        <w:tc>
          <w:tcPr>
            <w:tcW w:w="5244" w:type="dxa"/>
            <w:gridSpan w:val="8"/>
            <w:vAlign w:val="center"/>
          </w:tcPr>
          <w:p w14:paraId="1BAC8E0E" w14:textId="77777777" w:rsidR="00AD2E03" w:rsidRPr="00CF64A2" w:rsidRDefault="00AD2E03" w:rsidP="006D5C58">
            <w:pPr>
              <w:pStyle w:val="PARAGRAFOSTANDARDN"/>
              <w:spacing w:after="120"/>
              <w:rPr>
                <w:sz w:val="20"/>
              </w:rPr>
            </w:pPr>
            <w:r w:rsidRPr="00CF64A2">
              <w:rPr>
                <w:sz w:val="20"/>
              </w:rPr>
              <w:t>NOME</w:t>
            </w:r>
          </w:p>
        </w:tc>
        <w:tc>
          <w:tcPr>
            <w:tcW w:w="5246" w:type="dxa"/>
            <w:gridSpan w:val="10"/>
            <w:vAlign w:val="center"/>
          </w:tcPr>
          <w:p w14:paraId="45D2737F" w14:textId="77777777" w:rsidR="00AD2E03" w:rsidRPr="00CF64A2" w:rsidRDefault="00AD2E03" w:rsidP="006D5C58">
            <w:pPr>
              <w:pStyle w:val="PARAGRAFOSTANDARDN"/>
              <w:spacing w:after="120"/>
              <w:rPr>
                <w:sz w:val="20"/>
              </w:rPr>
            </w:pPr>
            <w:r w:rsidRPr="00CF64A2">
              <w:rPr>
                <w:sz w:val="20"/>
              </w:rPr>
              <w:t>COGNOME</w:t>
            </w:r>
          </w:p>
        </w:tc>
      </w:tr>
      <w:tr w:rsidR="00AD2E03" w:rsidRPr="00CF64A2" w14:paraId="3ABCD7A7" w14:textId="77777777" w:rsidTr="006D5C58">
        <w:trPr>
          <w:cantSplit/>
          <w:jc w:val="center"/>
        </w:trPr>
        <w:tc>
          <w:tcPr>
            <w:tcW w:w="5244" w:type="dxa"/>
            <w:gridSpan w:val="8"/>
            <w:vAlign w:val="center"/>
          </w:tcPr>
          <w:p w14:paraId="2E61BB3A" w14:textId="77777777" w:rsidR="00AD2E03" w:rsidRPr="00CF64A2" w:rsidRDefault="00AD2E03" w:rsidP="006D5C58">
            <w:pPr>
              <w:pStyle w:val="PARAGRAFOSTANDARDN"/>
              <w:spacing w:after="120"/>
              <w:rPr>
                <w:sz w:val="20"/>
              </w:rPr>
            </w:pPr>
            <w:r w:rsidRPr="00CF64A2">
              <w:rPr>
                <w:sz w:val="20"/>
              </w:rPr>
              <w:t>LUOGO DI NASCITA</w:t>
            </w:r>
          </w:p>
        </w:tc>
        <w:tc>
          <w:tcPr>
            <w:tcW w:w="5246" w:type="dxa"/>
            <w:gridSpan w:val="10"/>
            <w:vAlign w:val="center"/>
          </w:tcPr>
          <w:p w14:paraId="7658763C" w14:textId="77777777" w:rsidR="00AD2E03" w:rsidRPr="00CF64A2" w:rsidRDefault="00AD2E03" w:rsidP="006D5C58">
            <w:pPr>
              <w:pStyle w:val="PARAGRAFOSTANDARDN"/>
              <w:spacing w:after="120"/>
              <w:rPr>
                <w:sz w:val="20"/>
              </w:rPr>
            </w:pPr>
            <w:r w:rsidRPr="00CF64A2">
              <w:rPr>
                <w:sz w:val="20"/>
              </w:rPr>
              <w:t>DATA DI NASCITA</w:t>
            </w:r>
          </w:p>
        </w:tc>
      </w:tr>
      <w:tr w:rsidR="00AD2E03" w:rsidRPr="00CF64A2" w14:paraId="26B59BC4" w14:textId="77777777" w:rsidTr="006D5C58">
        <w:trPr>
          <w:jc w:val="center"/>
        </w:trPr>
        <w:tc>
          <w:tcPr>
            <w:tcW w:w="1914" w:type="dxa"/>
            <w:vAlign w:val="center"/>
          </w:tcPr>
          <w:p w14:paraId="79AA053F" w14:textId="77777777" w:rsidR="00AD2E03" w:rsidRPr="00CF64A2" w:rsidRDefault="00AD2E03" w:rsidP="006D5C58">
            <w:pPr>
              <w:pStyle w:val="PARAGRAFOSTANDARDN"/>
              <w:spacing w:after="120"/>
              <w:jc w:val="left"/>
              <w:rPr>
                <w:sz w:val="20"/>
              </w:rPr>
            </w:pPr>
            <w:bookmarkStart w:id="0" w:name="_Hlk146703347"/>
            <w:r w:rsidRPr="00CF64A2">
              <w:rPr>
                <w:sz w:val="20"/>
              </w:rPr>
              <w:t>CODICE FISCALE</w:t>
            </w:r>
          </w:p>
        </w:tc>
        <w:tc>
          <w:tcPr>
            <w:tcW w:w="602" w:type="dxa"/>
            <w:vAlign w:val="center"/>
          </w:tcPr>
          <w:p w14:paraId="0A982B17" w14:textId="77777777" w:rsidR="00AD2E03" w:rsidRPr="00CF64A2" w:rsidRDefault="00AD2E03" w:rsidP="006D5C58">
            <w:pPr>
              <w:pStyle w:val="PARAGRAFOSTANDARDN"/>
              <w:spacing w:after="120"/>
              <w:jc w:val="left"/>
              <w:rPr>
                <w:sz w:val="20"/>
              </w:rPr>
            </w:pPr>
          </w:p>
        </w:tc>
        <w:tc>
          <w:tcPr>
            <w:tcW w:w="531" w:type="dxa"/>
          </w:tcPr>
          <w:p w14:paraId="0AB9C5BC" w14:textId="77777777" w:rsidR="00AD2E03" w:rsidRPr="00CF64A2" w:rsidRDefault="00AD2E03" w:rsidP="006D5C58">
            <w:pPr>
              <w:pStyle w:val="PARAGRAFOSTANDARDN"/>
              <w:spacing w:after="120"/>
              <w:rPr>
                <w:sz w:val="20"/>
              </w:rPr>
            </w:pPr>
          </w:p>
        </w:tc>
        <w:tc>
          <w:tcPr>
            <w:tcW w:w="532" w:type="dxa"/>
          </w:tcPr>
          <w:p w14:paraId="13E36F80" w14:textId="77777777" w:rsidR="00AD2E03" w:rsidRPr="00CF64A2" w:rsidRDefault="00AD2E03" w:rsidP="006D5C58">
            <w:pPr>
              <w:pStyle w:val="PARAGRAFOSTANDARDN"/>
              <w:spacing w:after="120"/>
              <w:rPr>
                <w:sz w:val="20"/>
              </w:rPr>
            </w:pPr>
          </w:p>
        </w:tc>
        <w:tc>
          <w:tcPr>
            <w:tcW w:w="531" w:type="dxa"/>
          </w:tcPr>
          <w:p w14:paraId="17394FCE" w14:textId="77777777" w:rsidR="00AD2E03" w:rsidRPr="00CF64A2" w:rsidRDefault="00AD2E03" w:rsidP="006D5C58">
            <w:pPr>
              <w:pStyle w:val="PARAGRAFOSTANDARDN"/>
              <w:spacing w:after="120"/>
              <w:rPr>
                <w:sz w:val="20"/>
              </w:rPr>
            </w:pPr>
          </w:p>
        </w:tc>
        <w:tc>
          <w:tcPr>
            <w:tcW w:w="532" w:type="dxa"/>
          </w:tcPr>
          <w:p w14:paraId="0CB73E32" w14:textId="77777777" w:rsidR="00AD2E03" w:rsidRPr="00CF64A2" w:rsidRDefault="00AD2E03" w:rsidP="006D5C58">
            <w:pPr>
              <w:pStyle w:val="PARAGRAFOSTANDARDN"/>
              <w:spacing w:after="120"/>
              <w:rPr>
                <w:sz w:val="20"/>
              </w:rPr>
            </w:pPr>
          </w:p>
        </w:tc>
        <w:tc>
          <w:tcPr>
            <w:tcW w:w="532" w:type="dxa"/>
          </w:tcPr>
          <w:p w14:paraId="6CD9CC05" w14:textId="77777777" w:rsidR="00AD2E03" w:rsidRPr="00CF64A2" w:rsidRDefault="00AD2E03" w:rsidP="006D5C58">
            <w:pPr>
              <w:pStyle w:val="PARAGRAFOSTANDARDN"/>
              <w:spacing w:after="120"/>
              <w:rPr>
                <w:sz w:val="20"/>
              </w:rPr>
            </w:pPr>
          </w:p>
        </w:tc>
        <w:tc>
          <w:tcPr>
            <w:tcW w:w="531" w:type="dxa"/>
            <w:gridSpan w:val="2"/>
          </w:tcPr>
          <w:p w14:paraId="7A74BD12" w14:textId="77777777" w:rsidR="00AD2E03" w:rsidRPr="00CF64A2" w:rsidRDefault="00AD2E03" w:rsidP="006D5C58">
            <w:pPr>
              <w:pStyle w:val="PARAGRAFOSTANDARDN"/>
              <w:spacing w:after="120"/>
              <w:rPr>
                <w:sz w:val="20"/>
              </w:rPr>
            </w:pPr>
          </w:p>
        </w:tc>
        <w:tc>
          <w:tcPr>
            <w:tcW w:w="532" w:type="dxa"/>
          </w:tcPr>
          <w:p w14:paraId="6B86530C" w14:textId="77777777" w:rsidR="00AD2E03" w:rsidRPr="00CF64A2" w:rsidRDefault="00AD2E03" w:rsidP="006D5C58">
            <w:pPr>
              <w:pStyle w:val="PARAGRAFOSTANDARDN"/>
              <w:spacing w:after="120"/>
              <w:rPr>
                <w:sz w:val="20"/>
              </w:rPr>
            </w:pPr>
          </w:p>
        </w:tc>
        <w:tc>
          <w:tcPr>
            <w:tcW w:w="531" w:type="dxa"/>
          </w:tcPr>
          <w:p w14:paraId="1B2CE8C6" w14:textId="77777777" w:rsidR="00AD2E03" w:rsidRPr="00CF64A2" w:rsidRDefault="00AD2E03" w:rsidP="006D5C58">
            <w:pPr>
              <w:pStyle w:val="PARAGRAFOSTANDARDN"/>
              <w:spacing w:after="120"/>
              <w:rPr>
                <w:sz w:val="20"/>
              </w:rPr>
            </w:pPr>
          </w:p>
        </w:tc>
        <w:tc>
          <w:tcPr>
            <w:tcW w:w="532" w:type="dxa"/>
          </w:tcPr>
          <w:p w14:paraId="24EABFAF" w14:textId="77777777" w:rsidR="00AD2E03" w:rsidRPr="00CF64A2" w:rsidRDefault="00AD2E03" w:rsidP="006D5C58">
            <w:pPr>
              <w:pStyle w:val="PARAGRAFOSTANDARDN"/>
              <w:spacing w:after="120"/>
              <w:rPr>
                <w:sz w:val="20"/>
              </w:rPr>
            </w:pPr>
          </w:p>
        </w:tc>
        <w:tc>
          <w:tcPr>
            <w:tcW w:w="532" w:type="dxa"/>
          </w:tcPr>
          <w:p w14:paraId="5CC8688D" w14:textId="77777777" w:rsidR="00AD2E03" w:rsidRPr="00CF64A2" w:rsidRDefault="00AD2E03" w:rsidP="006D5C58">
            <w:pPr>
              <w:pStyle w:val="PARAGRAFOSTANDARDN"/>
              <w:spacing w:after="120"/>
              <w:rPr>
                <w:sz w:val="20"/>
              </w:rPr>
            </w:pPr>
          </w:p>
        </w:tc>
        <w:tc>
          <w:tcPr>
            <w:tcW w:w="531" w:type="dxa"/>
          </w:tcPr>
          <w:p w14:paraId="0F5FCA1C" w14:textId="77777777" w:rsidR="00AD2E03" w:rsidRPr="00CF64A2" w:rsidRDefault="00AD2E03" w:rsidP="006D5C58">
            <w:pPr>
              <w:pStyle w:val="PARAGRAFOSTANDARDN"/>
              <w:spacing w:after="120"/>
              <w:rPr>
                <w:sz w:val="20"/>
              </w:rPr>
            </w:pPr>
          </w:p>
        </w:tc>
        <w:tc>
          <w:tcPr>
            <w:tcW w:w="532" w:type="dxa"/>
          </w:tcPr>
          <w:p w14:paraId="68D94253" w14:textId="77777777" w:rsidR="00AD2E03" w:rsidRPr="00CF64A2" w:rsidRDefault="00AD2E03" w:rsidP="006D5C58">
            <w:pPr>
              <w:pStyle w:val="PARAGRAFOSTANDARDN"/>
              <w:spacing w:after="120"/>
              <w:rPr>
                <w:sz w:val="20"/>
              </w:rPr>
            </w:pPr>
          </w:p>
        </w:tc>
        <w:tc>
          <w:tcPr>
            <w:tcW w:w="531" w:type="dxa"/>
          </w:tcPr>
          <w:p w14:paraId="71D26628" w14:textId="77777777" w:rsidR="00AD2E03" w:rsidRPr="00CF64A2" w:rsidRDefault="00AD2E03" w:rsidP="006D5C58">
            <w:pPr>
              <w:pStyle w:val="PARAGRAFOSTANDARDN"/>
              <w:spacing w:after="120"/>
              <w:rPr>
                <w:sz w:val="20"/>
              </w:rPr>
            </w:pPr>
          </w:p>
        </w:tc>
        <w:tc>
          <w:tcPr>
            <w:tcW w:w="532" w:type="dxa"/>
          </w:tcPr>
          <w:p w14:paraId="2FA5FDF9" w14:textId="77777777" w:rsidR="00AD2E03" w:rsidRPr="00CF64A2" w:rsidRDefault="00AD2E03" w:rsidP="006D5C58">
            <w:pPr>
              <w:pStyle w:val="PARAGRAFOSTANDARDN"/>
              <w:spacing w:after="120"/>
              <w:rPr>
                <w:sz w:val="20"/>
              </w:rPr>
            </w:pPr>
          </w:p>
        </w:tc>
        <w:tc>
          <w:tcPr>
            <w:tcW w:w="532" w:type="dxa"/>
          </w:tcPr>
          <w:p w14:paraId="0E0D1399" w14:textId="77777777" w:rsidR="00AD2E03" w:rsidRPr="00CF64A2" w:rsidRDefault="00AD2E03" w:rsidP="006D5C58">
            <w:pPr>
              <w:pStyle w:val="PARAGRAFOSTANDARDN"/>
              <w:spacing w:after="120"/>
              <w:rPr>
                <w:sz w:val="20"/>
              </w:rPr>
            </w:pPr>
          </w:p>
        </w:tc>
      </w:tr>
      <w:bookmarkEnd w:id="0"/>
    </w:tbl>
    <w:p w14:paraId="2025771C" w14:textId="77777777" w:rsidR="00AD2E03" w:rsidRPr="00CF64A2" w:rsidRDefault="00AD2E03" w:rsidP="00AD2E03">
      <w:pPr>
        <w:pStyle w:val="PARAGRAFOSTANDARDN"/>
        <w:spacing w:after="120"/>
        <w:ind w:firstLine="709"/>
        <w:rPr>
          <w:b/>
          <w:i/>
          <w:sz w:val="20"/>
        </w:rPr>
      </w:pPr>
    </w:p>
    <w:p w14:paraId="58573CE5" w14:textId="77777777" w:rsidR="00AD2E03" w:rsidRPr="00CF64A2" w:rsidRDefault="00AD2E03" w:rsidP="00AD2E03">
      <w:pPr>
        <w:pStyle w:val="PARAGRAFOSTANDARDN"/>
        <w:spacing w:after="120"/>
        <w:rPr>
          <w:b/>
        </w:rPr>
      </w:pPr>
      <w:r w:rsidRPr="00CF64A2">
        <w:rPr>
          <w:b/>
        </w:rPr>
        <w:t>Residenza anagrafica dello studente destinatario (per determinare il Comune competente)</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4146"/>
        <w:gridCol w:w="1843"/>
        <w:gridCol w:w="1985"/>
      </w:tblGrid>
      <w:tr w:rsidR="00AD2E03" w:rsidRPr="00CF64A2" w14:paraId="176B9E6A" w14:textId="77777777" w:rsidTr="006D5C58">
        <w:tc>
          <w:tcPr>
            <w:tcW w:w="2516" w:type="dxa"/>
            <w:vAlign w:val="center"/>
          </w:tcPr>
          <w:p w14:paraId="25C80139" w14:textId="77777777" w:rsidR="00AD2E03" w:rsidRPr="00CF64A2" w:rsidRDefault="00AD2E03" w:rsidP="006D5C58">
            <w:pPr>
              <w:pStyle w:val="PARAGRAFOSTANDARDN"/>
              <w:spacing w:after="120"/>
              <w:rPr>
                <w:sz w:val="20"/>
              </w:rPr>
            </w:pPr>
            <w:r w:rsidRPr="00CF64A2">
              <w:rPr>
                <w:sz w:val="20"/>
              </w:rPr>
              <w:t>VIA/PIAZZA/N. CIVICO</w:t>
            </w:r>
          </w:p>
        </w:tc>
        <w:tc>
          <w:tcPr>
            <w:tcW w:w="4146" w:type="dxa"/>
          </w:tcPr>
          <w:p w14:paraId="04E3ADFE" w14:textId="77777777" w:rsidR="00AD2E03" w:rsidRPr="00CF64A2" w:rsidRDefault="00AD2E03" w:rsidP="006D5C58">
            <w:pPr>
              <w:pStyle w:val="PARAGRAFOSTANDARDN"/>
              <w:spacing w:after="120"/>
              <w:rPr>
                <w:sz w:val="20"/>
              </w:rPr>
            </w:pPr>
          </w:p>
        </w:tc>
        <w:tc>
          <w:tcPr>
            <w:tcW w:w="1843" w:type="dxa"/>
            <w:vAlign w:val="center"/>
          </w:tcPr>
          <w:p w14:paraId="2D96AB49" w14:textId="77777777" w:rsidR="00AD2E03" w:rsidRPr="00CF64A2" w:rsidRDefault="00AD2E03" w:rsidP="006D5C58">
            <w:pPr>
              <w:pStyle w:val="PARAGRAFOSTANDARDN"/>
              <w:spacing w:after="120"/>
              <w:rPr>
                <w:sz w:val="20"/>
              </w:rPr>
            </w:pPr>
            <w:r w:rsidRPr="00CF64A2">
              <w:rPr>
                <w:sz w:val="20"/>
              </w:rPr>
              <w:t>TELEFONO</w:t>
            </w:r>
          </w:p>
        </w:tc>
        <w:tc>
          <w:tcPr>
            <w:tcW w:w="1985" w:type="dxa"/>
          </w:tcPr>
          <w:p w14:paraId="0835EA56" w14:textId="77777777" w:rsidR="00AD2E03" w:rsidRPr="00CF64A2" w:rsidRDefault="00AD2E03" w:rsidP="006D5C58">
            <w:pPr>
              <w:pStyle w:val="PARAGRAFOSTANDARDN"/>
              <w:spacing w:after="120"/>
              <w:rPr>
                <w:sz w:val="20"/>
              </w:rPr>
            </w:pPr>
          </w:p>
        </w:tc>
      </w:tr>
      <w:tr w:rsidR="00AD2E03" w:rsidRPr="00CF64A2" w14:paraId="138B543E" w14:textId="77777777" w:rsidTr="006D5C58">
        <w:tc>
          <w:tcPr>
            <w:tcW w:w="2516" w:type="dxa"/>
          </w:tcPr>
          <w:p w14:paraId="16A912B1" w14:textId="77777777" w:rsidR="00AD2E03" w:rsidRPr="00CF64A2" w:rsidRDefault="00AD2E03" w:rsidP="006D5C58">
            <w:pPr>
              <w:pStyle w:val="PARAGRAFOSTANDARDN"/>
              <w:spacing w:after="120"/>
              <w:rPr>
                <w:sz w:val="20"/>
              </w:rPr>
            </w:pPr>
            <w:r w:rsidRPr="00CF64A2">
              <w:rPr>
                <w:sz w:val="20"/>
              </w:rPr>
              <w:t>COMUNE</w:t>
            </w:r>
          </w:p>
        </w:tc>
        <w:tc>
          <w:tcPr>
            <w:tcW w:w="4146" w:type="dxa"/>
          </w:tcPr>
          <w:p w14:paraId="6F3EBD08" w14:textId="77777777" w:rsidR="00AD2E03" w:rsidRPr="00CF64A2" w:rsidRDefault="00AD2E03" w:rsidP="006D5C58">
            <w:pPr>
              <w:pStyle w:val="PARAGRAFOSTANDARDN"/>
              <w:spacing w:after="120"/>
              <w:rPr>
                <w:sz w:val="20"/>
              </w:rPr>
            </w:pPr>
          </w:p>
        </w:tc>
        <w:tc>
          <w:tcPr>
            <w:tcW w:w="1843" w:type="dxa"/>
            <w:vAlign w:val="bottom"/>
          </w:tcPr>
          <w:p w14:paraId="54E6C69A" w14:textId="77777777" w:rsidR="00AD2E03" w:rsidRPr="00CF64A2" w:rsidRDefault="00AD2E03" w:rsidP="006D5C58">
            <w:pPr>
              <w:pStyle w:val="PARAGRAFOSTANDARDN"/>
              <w:spacing w:after="120"/>
              <w:rPr>
                <w:sz w:val="20"/>
              </w:rPr>
            </w:pPr>
            <w:r w:rsidRPr="00CF64A2">
              <w:rPr>
                <w:sz w:val="20"/>
              </w:rPr>
              <w:t>PROVINCIA</w:t>
            </w:r>
          </w:p>
        </w:tc>
        <w:tc>
          <w:tcPr>
            <w:tcW w:w="1985" w:type="dxa"/>
          </w:tcPr>
          <w:p w14:paraId="345DF4F6" w14:textId="77777777" w:rsidR="00AD2E03" w:rsidRPr="00CF64A2" w:rsidRDefault="00AD2E03" w:rsidP="006D5C58">
            <w:pPr>
              <w:pStyle w:val="PARAGRAFOSTANDARDN"/>
              <w:spacing w:after="120"/>
              <w:rPr>
                <w:sz w:val="20"/>
              </w:rPr>
            </w:pPr>
          </w:p>
        </w:tc>
      </w:tr>
    </w:tbl>
    <w:p w14:paraId="632B7DF4" w14:textId="77777777" w:rsidR="00AD2E03" w:rsidRPr="00CF64A2" w:rsidRDefault="00AD2E03" w:rsidP="00AD2E03">
      <w:pPr>
        <w:pStyle w:val="PARAGRAFOSTANDARDN"/>
        <w:tabs>
          <w:tab w:val="left" w:pos="2552"/>
        </w:tabs>
        <w:spacing w:after="120"/>
        <w:ind w:left="360"/>
        <w:rPr>
          <w:i/>
          <w:sz w:val="20"/>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0"/>
        <w:gridCol w:w="656"/>
        <w:gridCol w:w="160"/>
        <w:gridCol w:w="705"/>
        <w:gridCol w:w="704"/>
        <w:gridCol w:w="484"/>
        <w:gridCol w:w="221"/>
        <w:gridCol w:w="776"/>
        <w:gridCol w:w="653"/>
        <w:gridCol w:w="556"/>
        <w:gridCol w:w="202"/>
        <w:gridCol w:w="1848"/>
        <w:gridCol w:w="1955"/>
      </w:tblGrid>
      <w:tr w:rsidR="00AD2E03" w:rsidRPr="00CF64A2" w14:paraId="377DDAA7" w14:textId="77777777" w:rsidTr="006D5C58">
        <w:trPr>
          <w:cantSplit/>
          <w:jc w:val="center"/>
        </w:trPr>
        <w:tc>
          <w:tcPr>
            <w:tcW w:w="4324" w:type="dxa"/>
            <w:gridSpan w:val="6"/>
            <w:vAlign w:val="bottom"/>
          </w:tcPr>
          <w:p w14:paraId="168BD2A9" w14:textId="3EA52D0E" w:rsidR="00AD2E03" w:rsidRPr="00CF64A2" w:rsidRDefault="00AD2E03" w:rsidP="007F61F4">
            <w:pPr>
              <w:pStyle w:val="PARAGRAFOSTANDARDN"/>
              <w:tabs>
                <w:tab w:val="left" w:pos="2552"/>
              </w:tabs>
              <w:spacing w:after="120"/>
              <w:rPr>
                <w:sz w:val="20"/>
              </w:rPr>
            </w:pPr>
            <w:r w:rsidRPr="00CF64A2">
              <w:rPr>
                <w:sz w:val="20"/>
              </w:rPr>
              <w:t>DENOMINAZIONE DELL</w:t>
            </w:r>
            <w:r w:rsidR="00221E8D" w:rsidRPr="00CF64A2">
              <w:rPr>
                <w:sz w:val="20"/>
              </w:rPr>
              <w:t xml:space="preserve">’ISTITUTO </w:t>
            </w:r>
            <w:r w:rsidRPr="00CF64A2">
              <w:rPr>
                <w:sz w:val="20"/>
              </w:rPr>
              <w:t>a cui si è fatta l</w:t>
            </w:r>
            <w:r w:rsidR="00DA644F" w:rsidRPr="00CF64A2">
              <w:rPr>
                <w:sz w:val="20"/>
              </w:rPr>
              <w:t>’</w:t>
            </w:r>
            <w:r w:rsidRPr="00CF64A2">
              <w:rPr>
                <w:sz w:val="20"/>
              </w:rPr>
              <w:t xml:space="preserve">iscrizione per </w:t>
            </w:r>
            <w:proofErr w:type="spellStart"/>
            <w:r w:rsidRPr="00CF64A2">
              <w:rPr>
                <w:sz w:val="20"/>
              </w:rPr>
              <w:t>l’a.s.</w:t>
            </w:r>
            <w:proofErr w:type="spellEnd"/>
            <w:r w:rsidRPr="00CF64A2">
              <w:rPr>
                <w:sz w:val="20"/>
              </w:rPr>
              <w:t xml:space="preserve"> 20</w:t>
            </w:r>
            <w:r w:rsidR="00DA644F" w:rsidRPr="00CF64A2">
              <w:rPr>
                <w:sz w:val="20"/>
              </w:rPr>
              <w:t>2</w:t>
            </w:r>
            <w:r w:rsidR="007F61F4">
              <w:rPr>
                <w:sz w:val="20"/>
              </w:rPr>
              <w:t>3</w:t>
            </w:r>
            <w:r w:rsidRPr="00CF64A2">
              <w:rPr>
                <w:sz w:val="20"/>
              </w:rPr>
              <w:t>/202</w:t>
            </w:r>
            <w:r w:rsidR="007F61F4">
              <w:rPr>
                <w:sz w:val="20"/>
              </w:rPr>
              <w:t>4</w:t>
            </w:r>
          </w:p>
        </w:tc>
        <w:tc>
          <w:tcPr>
            <w:tcW w:w="6166" w:type="dxa"/>
            <w:gridSpan w:val="7"/>
            <w:vAlign w:val="bottom"/>
          </w:tcPr>
          <w:p w14:paraId="0D1D48C8" w14:textId="77777777" w:rsidR="00AD2E03" w:rsidRPr="00CF64A2" w:rsidRDefault="00AD2E03" w:rsidP="006D5C58">
            <w:pPr>
              <w:pStyle w:val="PARAGRAFOSTANDARDN"/>
              <w:tabs>
                <w:tab w:val="left" w:pos="2552"/>
              </w:tabs>
              <w:spacing w:after="120"/>
              <w:rPr>
                <w:sz w:val="20"/>
              </w:rPr>
            </w:pPr>
          </w:p>
        </w:tc>
      </w:tr>
      <w:tr w:rsidR="00221E8D" w:rsidRPr="00CF64A2" w14:paraId="485231E8" w14:textId="77777777" w:rsidTr="006D5C58">
        <w:trPr>
          <w:cantSplit/>
          <w:jc w:val="center"/>
        </w:trPr>
        <w:tc>
          <w:tcPr>
            <w:tcW w:w="4324" w:type="dxa"/>
            <w:gridSpan w:val="6"/>
            <w:vAlign w:val="bottom"/>
          </w:tcPr>
          <w:p w14:paraId="723A02C5" w14:textId="141F777D" w:rsidR="00221E8D" w:rsidRPr="00CF64A2" w:rsidRDefault="00221E8D" w:rsidP="007F61F4">
            <w:pPr>
              <w:pStyle w:val="PARAGRAFOSTANDARDN"/>
              <w:tabs>
                <w:tab w:val="left" w:pos="2552"/>
              </w:tabs>
              <w:spacing w:after="120"/>
              <w:rPr>
                <w:sz w:val="20"/>
              </w:rPr>
            </w:pPr>
            <w:r w:rsidRPr="00CF64A2">
              <w:rPr>
                <w:sz w:val="20"/>
              </w:rPr>
              <w:t xml:space="preserve">CODICE MECCANOGRAFICO DELL’ISTITUTO a cui si è fatta l’iscrizione per </w:t>
            </w:r>
            <w:proofErr w:type="spellStart"/>
            <w:r w:rsidRPr="00CF64A2">
              <w:rPr>
                <w:sz w:val="20"/>
              </w:rPr>
              <w:t>l’a.s.</w:t>
            </w:r>
            <w:proofErr w:type="spellEnd"/>
            <w:r w:rsidRPr="00CF64A2">
              <w:rPr>
                <w:sz w:val="20"/>
              </w:rPr>
              <w:t xml:space="preserve"> 202</w:t>
            </w:r>
            <w:r w:rsidR="007F61F4">
              <w:rPr>
                <w:sz w:val="20"/>
              </w:rPr>
              <w:t>3</w:t>
            </w:r>
            <w:r w:rsidRPr="00CF64A2">
              <w:rPr>
                <w:sz w:val="20"/>
              </w:rPr>
              <w:t>/202</w:t>
            </w:r>
            <w:r w:rsidR="007F61F4">
              <w:rPr>
                <w:sz w:val="20"/>
              </w:rPr>
              <w:t>4</w:t>
            </w:r>
          </w:p>
        </w:tc>
        <w:tc>
          <w:tcPr>
            <w:tcW w:w="6166" w:type="dxa"/>
            <w:gridSpan w:val="7"/>
            <w:vAlign w:val="bottom"/>
          </w:tcPr>
          <w:p w14:paraId="3689320F" w14:textId="77777777" w:rsidR="00221E8D" w:rsidRPr="00CF64A2" w:rsidRDefault="00221E8D" w:rsidP="006D5C58">
            <w:pPr>
              <w:pStyle w:val="PARAGRAFOSTANDARDN"/>
              <w:tabs>
                <w:tab w:val="left" w:pos="2552"/>
              </w:tabs>
              <w:spacing w:after="120"/>
              <w:rPr>
                <w:sz w:val="20"/>
              </w:rPr>
            </w:pPr>
          </w:p>
        </w:tc>
      </w:tr>
      <w:tr w:rsidR="00AD2E03" w:rsidRPr="00CF64A2" w14:paraId="248DF64C" w14:textId="77777777" w:rsidTr="006D5C58">
        <w:trPr>
          <w:jc w:val="center"/>
        </w:trPr>
        <w:tc>
          <w:tcPr>
            <w:tcW w:w="1600" w:type="dxa"/>
            <w:vAlign w:val="bottom"/>
          </w:tcPr>
          <w:p w14:paraId="14515D90" w14:textId="77777777" w:rsidR="00AD2E03" w:rsidRPr="00CF64A2" w:rsidRDefault="00AD2E03" w:rsidP="006D5C58">
            <w:pPr>
              <w:pStyle w:val="PARAGRAFOSTANDARDN"/>
              <w:tabs>
                <w:tab w:val="left" w:pos="2552"/>
              </w:tabs>
              <w:spacing w:after="120"/>
              <w:rPr>
                <w:sz w:val="20"/>
              </w:rPr>
            </w:pPr>
            <w:r w:rsidRPr="00CF64A2">
              <w:rPr>
                <w:sz w:val="20"/>
              </w:rPr>
              <w:t>VIA/PIAZZA</w:t>
            </w:r>
          </w:p>
        </w:tc>
        <w:tc>
          <w:tcPr>
            <w:tcW w:w="3645" w:type="dxa"/>
            <w:gridSpan w:val="7"/>
            <w:vAlign w:val="bottom"/>
          </w:tcPr>
          <w:p w14:paraId="107F0D58" w14:textId="77777777" w:rsidR="00AD2E03" w:rsidRPr="00CF64A2" w:rsidRDefault="00AD2E03" w:rsidP="006D5C58">
            <w:pPr>
              <w:pStyle w:val="PARAGRAFOSTANDARDN"/>
              <w:tabs>
                <w:tab w:val="left" w:pos="2552"/>
              </w:tabs>
              <w:spacing w:after="120"/>
              <w:rPr>
                <w:sz w:val="20"/>
              </w:rPr>
            </w:pPr>
          </w:p>
        </w:tc>
        <w:tc>
          <w:tcPr>
            <w:tcW w:w="3278" w:type="dxa"/>
            <w:gridSpan w:val="4"/>
            <w:vAlign w:val="bottom"/>
          </w:tcPr>
          <w:p w14:paraId="752FAD00" w14:textId="77777777" w:rsidR="00AD2E03" w:rsidRPr="00CF64A2" w:rsidRDefault="00AD2E03" w:rsidP="006D5C58">
            <w:pPr>
              <w:pStyle w:val="PARAGRAFOSTANDARDN"/>
              <w:tabs>
                <w:tab w:val="left" w:pos="2552"/>
              </w:tabs>
              <w:spacing w:after="120"/>
              <w:rPr>
                <w:sz w:val="20"/>
              </w:rPr>
            </w:pPr>
            <w:r w:rsidRPr="00CF64A2">
              <w:rPr>
                <w:sz w:val="20"/>
              </w:rPr>
              <w:t>NUMERO CIVICO</w:t>
            </w:r>
          </w:p>
        </w:tc>
        <w:tc>
          <w:tcPr>
            <w:tcW w:w="1967" w:type="dxa"/>
            <w:vAlign w:val="bottom"/>
          </w:tcPr>
          <w:p w14:paraId="410CD681" w14:textId="77777777" w:rsidR="00AD2E03" w:rsidRPr="00CF64A2" w:rsidRDefault="00AD2E03" w:rsidP="006D5C58">
            <w:pPr>
              <w:pStyle w:val="PARAGRAFOSTANDARDN"/>
              <w:tabs>
                <w:tab w:val="left" w:pos="2552"/>
              </w:tabs>
              <w:spacing w:after="120"/>
              <w:rPr>
                <w:i/>
                <w:sz w:val="20"/>
              </w:rPr>
            </w:pPr>
          </w:p>
        </w:tc>
      </w:tr>
      <w:tr w:rsidR="00AD2E03" w:rsidRPr="00CF64A2" w14:paraId="26542590" w14:textId="77777777" w:rsidTr="006D5C58">
        <w:trPr>
          <w:jc w:val="center"/>
        </w:trPr>
        <w:tc>
          <w:tcPr>
            <w:tcW w:w="1600" w:type="dxa"/>
            <w:vAlign w:val="bottom"/>
          </w:tcPr>
          <w:p w14:paraId="752E7681" w14:textId="77777777" w:rsidR="00AD2E03" w:rsidRPr="00CF64A2" w:rsidRDefault="00AD2E03" w:rsidP="006D5C58">
            <w:pPr>
              <w:pStyle w:val="PARAGRAFOSTANDARDN"/>
              <w:tabs>
                <w:tab w:val="left" w:pos="2552"/>
              </w:tabs>
              <w:spacing w:after="120"/>
              <w:rPr>
                <w:sz w:val="20"/>
              </w:rPr>
            </w:pPr>
            <w:r w:rsidRPr="00CF64A2">
              <w:rPr>
                <w:sz w:val="20"/>
              </w:rPr>
              <w:t>COMUNE</w:t>
            </w:r>
          </w:p>
        </w:tc>
        <w:tc>
          <w:tcPr>
            <w:tcW w:w="3645" w:type="dxa"/>
            <w:gridSpan w:val="7"/>
            <w:vAlign w:val="bottom"/>
          </w:tcPr>
          <w:p w14:paraId="12853C36" w14:textId="77777777" w:rsidR="00AD2E03" w:rsidRPr="00CF64A2" w:rsidRDefault="00AD2E03" w:rsidP="006D5C58">
            <w:pPr>
              <w:pStyle w:val="PARAGRAFOSTANDARDN"/>
              <w:tabs>
                <w:tab w:val="left" w:pos="2552"/>
              </w:tabs>
              <w:spacing w:after="120"/>
              <w:rPr>
                <w:sz w:val="20"/>
              </w:rPr>
            </w:pPr>
          </w:p>
        </w:tc>
        <w:tc>
          <w:tcPr>
            <w:tcW w:w="3278" w:type="dxa"/>
            <w:gridSpan w:val="4"/>
            <w:vAlign w:val="bottom"/>
          </w:tcPr>
          <w:p w14:paraId="1C639526" w14:textId="77777777" w:rsidR="00AD2E03" w:rsidRPr="00CF64A2" w:rsidRDefault="00AD2E03" w:rsidP="006D5C58">
            <w:pPr>
              <w:pStyle w:val="PARAGRAFOSTANDARDN"/>
              <w:tabs>
                <w:tab w:val="left" w:pos="2552"/>
              </w:tabs>
              <w:spacing w:after="120"/>
              <w:rPr>
                <w:sz w:val="20"/>
              </w:rPr>
            </w:pPr>
            <w:r w:rsidRPr="00CF64A2">
              <w:rPr>
                <w:sz w:val="20"/>
              </w:rPr>
              <w:t>PROVINCIA</w:t>
            </w:r>
          </w:p>
        </w:tc>
        <w:tc>
          <w:tcPr>
            <w:tcW w:w="1967" w:type="dxa"/>
            <w:vAlign w:val="bottom"/>
          </w:tcPr>
          <w:p w14:paraId="335D88C1" w14:textId="77777777" w:rsidR="00AD2E03" w:rsidRPr="00CF64A2" w:rsidRDefault="00AD2E03" w:rsidP="006D5C58">
            <w:pPr>
              <w:pStyle w:val="PARAGRAFOSTANDARDN"/>
              <w:tabs>
                <w:tab w:val="left" w:pos="2552"/>
              </w:tabs>
              <w:spacing w:after="120"/>
              <w:rPr>
                <w:i/>
                <w:sz w:val="20"/>
              </w:rPr>
            </w:pPr>
          </w:p>
        </w:tc>
      </w:tr>
      <w:tr w:rsidR="00AD2E03" w:rsidRPr="00CF64A2" w14:paraId="497DD54D" w14:textId="77777777" w:rsidTr="006D5C58">
        <w:trPr>
          <w:trHeight w:val="320"/>
          <w:jc w:val="center"/>
        </w:trPr>
        <w:tc>
          <w:tcPr>
            <w:tcW w:w="2260" w:type="dxa"/>
            <w:gridSpan w:val="2"/>
            <w:vAlign w:val="bottom"/>
          </w:tcPr>
          <w:p w14:paraId="0531C9CD" w14:textId="0B7A25FF" w:rsidR="00AD2E03" w:rsidRPr="00CF64A2" w:rsidRDefault="00AD2E03" w:rsidP="007F61F4">
            <w:pPr>
              <w:pStyle w:val="PARAGRAFOSTANDARDN"/>
              <w:tabs>
                <w:tab w:val="left" w:pos="2552"/>
              </w:tabs>
              <w:spacing w:after="120"/>
              <w:rPr>
                <w:sz w:val="20"/>
              </w:rPr>
            </w:pPr>
            <w:r w:rsidRPr="00CF64A2">
              <w:rPr>
                <w:sz w:val="20"/>
              </w:rPr>
              <w:t xml:space="preserve">Classe da frequentare </w:t>
            </w:r>
            <w:proofErr w:type="spellStart"/>
            <w:r w:rsidRPr="00CF64A2">
              <w:rPr>
                <w:sz w:val="20"/>
              </w:rPr>
              <w:t>nell’a.s.</w:t>
            </w:r>
            <w:proofErr w:type="spellEnd"/>
            <w:r w:rsidRPr="00CF64A2">
              <w:rPr>
                <w:sz w:val="20"/>
              </w:rPr>
              <w:t xml:space="preserve"> 20</w:t>
            </w:r>
            <w:r w:rsidR="00DA644F" w:rsidRPr="00CF64A2">
              <w:rPr>
                <w:sz w:val="20"/>
              </w:rPr>
              <w:t>2</w:t>
            </w:r>
            <w:r w:rsidR="007F61F4">
              <w:rPr>
                <w:sz w:val="20"/>
              </w:rPr>
              <w:t>3</w:t>
            </w:r>
            <w:r w:rsidRPr="00CF64A2">
              <w:rPr>
                <w:sz w:val="20"/>
              </w:rPr>
              <w:t>/202</w:t>
            </w:r>
            <w:r w:rsidR="007F61F4">
              <w:rPr>
                <w:sz w:val="20"/>
              </w:rPr>
              <w:t>4</w:t>
            </w:r>
          </w:p>
        </w:tc>
        <w:tc>
          <w:tcPr>
            <w:tcW w:w="859" w:type="dxa"/>
            <w:gridSpan w:val="2"/>
            <w:tcBorders>
              <w:top w:val="nil"/>
              <w:left w:val="nil"/>
              <w:right w:val="nil"/>
            </w:tcBorders>
            <w:vAlign w:val="bottom"/>
          </w:tcPr>
          <w:p w14:paraId="621771B2" w14:textId="77777777" w:rsidR="00AD2E03" w:rsidRPr="00CF64A2" w:rsidRDefault="00AD2E03" w:rsidP="006D5C58">
            <w:pPr>
              <w:pStyle w:val="PARAGRAFOSTANDARDN"/>
              <w:numPr>
                <w:ilvl w:val="0"/>
                <w:numId w:val="1"/>
              </w:numPr>
              <w:tabs>
                <w:tab w:val="left" w:pos="2552"/>
              </w:tabs>
              <w:spacing w:after="120"/>
              <w:rPr>
                <w:sz w:val="20"/>
              </w:rPr>
            </w:pPr>
            <w:r w:rsidRPr="00CF64A2">
              <w:rPr>
                <w:sz w:val="20"/>
              </w:rPr>
              <w:t>1</w:t>
            </w:r>
          </w:p>
        </w:tc>
        <w:tc>
          <w:tcPr>
            <w:tcW w:w="708" w:type="dxa"/>
            <w:tcBorders>
              <w:top w:val="nil"/>
              <w:left w:val="nil"/>
              <w:right w:val="nil"/>
            </w:tcBorders>
            <w:vAlign w:val="bottom"/>
          </w:tcPr>
          <w:p w14:paraId="3871AAA8" w14:textId="77777777" w:rsidR="00AD2E03" w:rsidRPr="00CF64A2" w:rsidRDefault="00AD2E03" w:rsidP="006D5C58">
            <w:pPr>
              <w:pStyle w:val="PARAGRAFOSTANDARDN"/>
              <w:numPr>
                <w:ilvl w:val="0"/>
                <w:numId w:val="2"/>
              </w:numPr>
              <w:tabs>
                <w:tab w:val="left" w:pos="2552"/>
              </w:tabs>
              <w:spacing w:after="120"/>
              <w:rPr>
                <w:sz w:val="20"/>
              </w:rPr>
            </w:pPr>
            <w:r w:rsidRPr="00CF64A2">
              <w:rPr>
                <w:sz w:val="20"/>
              </w:rPr>
              <w:t>2</w:t>
            </w:r>
          </w:p>
        </w:tc>
        <w:tc>
          <w:tcPr>
            <w:tcW w:w="709" w:type="dxa"/>
            <w:gridSpan w:val="2"/>
            <w:tcBorders>
              <w:top w:val="nil"/>
              <w:left w:val="nil"/>
              <w:right w:val="nil"/>
            </w:tcBorders>
            <w:vAlign w:val="bottom"/>
          </w:tcPr>
          <w:p w14:paraId="7BACC592" w14:textId="77777777" w:rsidR="00AD2E03" w:rsidRPr="00CF64A2" w:rsidRDefault="00AD2E03" w:rsidP="006D5C58">
            <w:pPr>
              <w:pStyle w:val="PARAGRAFOSTANDARDN"/>
              <w:numPr>
                <w:ilvl w:val="0"/>
                <w:numId w:val="3"/>
              </w:numPr>
              <w:tabs>
                <w:tab w:val="left" w:pos="2552"/>
              </w:tabs>
              <w:spacing w:after="120"/>
              <w:rPr>
                <w:sz w:val="20"/>
              </w:rPr>
            </w:pPr>
            <w:r w:rsidRPr="00CF64A2">
              <w:rPr>
                <w:sz w:val="20"/>
              </w:rPr>
              <w:t>3</w:t>
            </w:r>
          </w:p>
        </w:tc>
        <w:tc>
          <w:tcPr>
            <w:tcW w:w="727" w:type="dxa"/>
            <w:tcBorders>
              <w:top w:val="nil"/>
              <w:left w:val="nil"/>
              <w:right w:val="nil"/>
            </w:tcBorders>
            <w:vAlign w:val="bottom"/>
          </w:tcPr>
          <w:p w14:paraId="2E246A60" w14:textId="77777777" w:rsidR="00AD2E03" w:rsidRPr="00CF64A2" w:rsidRDefault="00AD2E03" w:rsidP="006D5C58">
            <w:pPr>
              <w:pStyle w:val="PARAGRAFOSTANDARDN"/>
              <w:numPr>
                <w:ilvl w:val="0"/>
                <w:numId w:val="4"/>
              </w:numPr>
              <w:tabs>
                <w:tab w:val="left" w:pos="2552"/>
              </w:tabs>
              <w:spacing w:after="120"/>
              <w:rPr>
                <w:sz w:val="20"/>
              </w:rPr>
            </w:pPr>
            <w:r w:rsidRPr="00CF64A2">
              <w:rPr>
                <w:sz w:val="20"/>
              </w:rPr>
              <w:t>4</w:t>
            </w:r>
          </w:p>
        </w:tc>
        <w:tc>
          <w:tcPr>
            <w:tcW w:w="1418" w:type="dxa"/>
            <w:gridSpan w:val="3"/>
            <w:tcBorders>
              <w:top w:val="nil"/>
              <w:left w:val="nil"/>
              <w:right w:val="nil"/>
            </w:tcBorders>
            <w:vAlign w:val="bottom"/>
          </w:tcPr>
          <w:p w14:paraId="4611B3ED" w14:textId="77777777" w:rsidR="00AD2E03" w:rsidRPr="00CF64A2" w:rsidRDefault="00AD2E03" w:rsidP="006D5C58">
            <w:pPr>
              <w:pStyle w:val="PARAGRAFOSTANDARDN"/>
              <w:numPr>
                <w:ilvl w:val="0"/>
                <w:numId w:val="5"/>
              </w:numPr>
              <w:tabs>
                <w:tab w:val="left" w:pos="2552"/>
              </w:tabs>
              <w:spacing w:after="120"/>
              <w:rPr>
                <w:sz w:val="20"/>
              </w:rPr>
            </w:pPr>
            <w:r w:rsidRPr="00CF64A2">
              <w:rPr>
                <w:sz w:val="20"/>
              </w:rPr>
              <w:t>5</w:t>
            </w:r>
          </w:p>
        </w:tc>
        <w:tc>
          <w:tcPr>
            <w:tcW w:w="3809" w:type="dxa"/>
            <w:gridSpan w:val="2"/>
            <w:tcBorders>
              <w:top w:val="nil"/>
              <w:left w:val="nil"/>
            </w:tcBorders>
            <w:vAlign w:val="bottom"/>
          </w:tcPr>
          <w:p w14:paraId="303056C7" w14:textId="77777777" w:rsidR="00AD2E03" w:rsidRPr="00CF64A2" w:rsidRDefault="00AD2E03" w:rsidP="006D5C58">
            <w:pPr>
              <w:pStyle w:val="PARAGRAFOSTANDARDN"/>
              <w:tabs>
                <w:tab w:val="left" w:pos="2552"/>
              </w:tabs>
              <w:spacing w:after="120"/>
              <w:rPr>
                <w:i/>
                <w:sz w:val="20"/>
              </w:rPr>
            </w:pPr>
          </w:p>
        </w:tc>
      </w:tr>
      <w:tr w:rsidR="00AD2E03" w:rsidRPr="00CF64A2" w14:paraId="12039E00" w14:textId="77777777" w:rsidTr="006D5C58">
        <w:trPr>
          <w:trHeight w:val="400"/>
          <w:jc w:val="center"/>
        </w:trPr>
        <w:tc>
          <w:tcPr>
            <w:tcW w:w="2260" w:type="dxa"/>
            <w:gridSpan w:val="2"/>
            <w:tcBorders>
              <w:right w:val="nil"/>
            </w:tcBorders>
            <w:vAlign w:val="center"/>
          </w:tcPr>
          <w:p w14:paraId="7B6CCFF9" w14:textId="77777777" w:rsidR="00AD2E03" w:rsidRPr="00CF64A2" w:rsidRDefault="00AD2E03" w:rsidP="006D5C58">
            <w:pPr>
              <w:pStyle w:val="PARAGRAFOSTANDARDN"/>
              <w:tabs>
                <w:tab w:val="left" w:pos="2552"/>
              </w:tabs>
              <w:spacing w:after="120"/>
              <w:rPr>
                <w:b/>
                <w:sz w:val="20"/>
              </w:rPr>
            </w:pPr>
            <w:r w:rsidRPr="00CF64A2">
              <w:rPr>
                <w:b/>
                <w:sz w:val="20"/>
              </w:rPr>
              <w:t>Ordine e grado di scuola</w:t>
            </w:r>
          </w:p>
        </w:tc>
        <w:tc>
          <w:tcPr>
            <w:tcW w:w="160" w:type="dxa"/>
            <w:tcBorders>
              <w:left w:val="nil"/>
            </w:tcBorders>
            <w:vAlign w:val="center"/>
          </w:tcPr>
          <w:p w14:paraId="18737DF8" w14:textId="77777777" w:rsidR="00AD2E03" w:rsidRPr="00CF64A2" w:rsidRDefault="00AD2E03" w:rsidP="006D5C58">
            <w:pPr>
              <w:pStyle w:val="PARAGRAFOSTANDARDN"/>
              <w:numPr>
                <w:ilvl w:val="0"/>
                <w:numId w:val="1"/>
              </w:numPr>
              <w:tabs>
                <w:tab w:val="num" w:pos="647"/>
                <w:tab w:val="left" w:pos="2552"/>
              </w:tabs>
              <w:spacing w:after="120"/>
              <w:ind w:left="363" w:hanging="283"/>
              <w:jc w:val="center"/>
              <w:rPr>
                <w:sz w:val="20"/>
              </w:rPr>
            </w:pPr>
          </w:p>
        </w:tc>
        <w:tc>
          <w:tcPr>
            <w:tcW w:w="709" w:type="dxa"/>
            <w:tcBorders>
              <w:right w:val="nil"/>
            </w:tcBorders>
            <w:vAlign w:val="center"/>
          </w:tcPr>
          <w:p w14:paraId="21B445F9" w14:textId="77777777" w:rsidR="00AD2E03" w:rsidRPr="00CF64A2" w:rsidRDefault="00AD2E03" w:rsidP="006D5C58">
            <w:pPr>
              <w:pStyle w:val="PARAGRAFOSTANDARDN"/>
              <w:numPr>
                <w:ilvl w:val="0"/>
                <w:numId w:val="1"/>
              </w:numPr>
              <w:tabs>
                <w:tab w:val="num" w:pos="647"/>
                <w:tab w:val="left" w:pos="2552"/>
              </w:tabs>
              <w:spacing w:after="120"/>
              <w:ind w:left="363" w:hanging="283"/>
              <w:jc w:val="center"/>
              <w:rPr>
                <w:sz w:val="20"/>
              </w:rPr>
            </w:pPr>
          </w:p>
        </w:tc>
        <w:tc>
          <w:tcPr>
            <w:tcW w:w="2197" w:type="dxa"/>
            <w:gridSpan w:val="4"/>
            <w:tcBorders>
              <w:left w:val="nil"/>
              <w:right w:val="nil"/>
            </w:tcBorders>
            <w:vAlign w:val="bottom"/>
          </w:tcPr>
          <w:p w14:paraId="1BED21BF" w14:textId="77777777" w:rsidR="00AD2E03" w:rsidRPr="00CF64A2" w:rsidRDefault="00AD2E03" w:rsidP="006D5C58">
            <w:pPr>
              <w:pStyle w:val="PARAGRAFOSTANDARDN"/>
              <w:tabs>
                <w:tab w:val="left" w:pos="2552"/>
              </w:tabs>
              <w:spacing w:after="120"/>
              <w:rPr>
                <w:sz w:val="20"/>
              </w:rPr>
            </w:pPr>
            <w:r w:rsidRPr="00CF64A2">
              <w:rPr>
                <w:b/>
                <w:sz w:val="20"/>
              </w:rPr>
              <w:t>Secondaria di 1° grado</w:t>
            </w:r>
            <w:r w:rsidRPr="00CF64A2">
              <w:rPr>
                <w:sz w:val="20"/>
              </w:rPr>
              <w:t xml:space="preserve"> </w:t>
            </w:r>
          </w:p>
          <w:p w14:paraId="73347061" w14:textId="77777777" w:rsidR="00AD2E03" w:rsidRPr="00CF64A2" w:rsidRDefault="00AD2E03" w:rsidP="006D5C58">
            <w:pPr>
              <w:pStyle w:val="PARAGRAFOSTANDARDN"/>
              <w:tabs>
                <w:tab w:val="left" w:pos="2552"/>
              </w:tabs>
              <w:spacing w:after="120"/>
              <w:rPr>
                <w:sz w:val="20"/>
              </w:rPr>
            </w:pPr>
            <w:r w:rsidRPr="00CF64A2">
              <w:rPr>
                <w:sz w:val="20"/>
              </w:rPr>
              <w:t>(ex media inferiore)</w:t>
            </w:r>
          </w:p>
        </w:tc>
        <w:tc>
          <w:tcPr>
            <w:tcW w:w="656" w:type="dxa"/>
            <w:tcBorders>
              <w:left w:val="nil"/>
            </w:tcBorders>
            <w:vAlign w:val="center"/>
          </w:tcPr>
          <w:p w14:paraId="3DC82AD4" w14:textId="77777777" w:rsidR="00AD2E03" w:rsidRPr="00CF64A2" w:rsidRDefault="00AD2E03" w:rsidP="006D5C58">
            <w:pPr>
              <w:pStyle w:val="PARAGRAFOSTANDARDN"/>
              <w:tabs>
                <w:tab w:val="left" w:pos="2552"/>
              </w:tabs>
              <w:spacing w:after="120"/>
              <w:ind w:left="360"/>
              <w:rPr>
                <w:sz w:val="20"/>
              </w:rPr>
            </w:pPr>
          </w:p>
        </w:tc>
        <w:tc>
          <w:tcPr>
            <w:tcW w:w="559" w:type="dxa"/>
            <w:tcBorders>
              <w:right w:val="nil"/>
            </w:tcBorders>
            <w:vAlign w:val="center"/>
          </w:tcPr>
          <w:p w14:paraId="431FEEF1" w14:textId="77777777" w:rsidR="00AD2E03" w:rsidRPr="00CF64A2" w:rsidRDefault="00AD2E03" w:rsidP="006D5C58">
            <w:pPr>
              <w:pStyle w:val="PARAGRAFOSTANDARDN"/>
              <w:numPr>
                <w:ilvl w:val="0"/>
                <w:numId w:val="3"/>
              </w:numPr>
              <w:tabs>
                <w:tab w:val="left" w:pos="2552"/>
              </w:tabs>
              <w:spacing w:after="120"/>
              <w:jc w:val="center"/>
              <w:rPr>
                <w:sz w:val="20"/>
              </w:rPr>
            </w:pPr>
          </w:p>
        </w:tc>
        <w:tc>
          <w:tcPr>
            <w:tcW w:w="3969" w:type="dxa"/>
            <w:gridSpan w:val="3"/>
            <w:tcBorders>
              <w:left w:val="nil"/>
            </w:tcBorders>
            <w:vAlign w:val="center"/>
          </w:tcPr>
          <w:p w14:paraId="3B1E6AEB" w14:textId="77777777" w:rsidR="00AD2E03" w:rsidRPr="00CF64A2" w:rsidRDefault="00AD2E03" w:rsidP="006D5C58">
            <w:pPr>
              <w:pStyle w:val="PARAGRAFOSTANDARDN"/>
              <w:tabs>
                <w:tab w:val="left" w:pos="2552"/>
              </w:tabs>
              <w:spacing w:after="120"/>
              <w:rPr>
                <w:sz w:val="20"/>
              </w:rPr>
            </w:pPr>
            <w:r w:rsidRPr="00CF64A2">
              <w:rPr>
                <w:b/>
                <w:sz w:val="20"/>
              </w:rPr>
              <w:t>Secondaria di 2° grado</w:t>
            </w:r>
            <w:r w:rsidRPr="00CF64A2">
              <w:rPr>
                <w:sz w:val="20"/>
              </w:rPr>
              <w:t xml:space="preserve"> </w:t>
            </w:r>
          </w:p>
          <w:p w14:paraId="18F88B45" w14:textId="1F267466" w:rsidR="00AD2E03" w:rsidRPr="00CF64A2" w:rsidRDefault="00AD2E03" w:rsidP="00CF64A2">
            <w:pPr>
              <w:pStyle w:val="PARAGRAFOSTANDARDN"/>
              <w:tabs>
                <w:tab w:val="left" w:pos="2552"/>
              </w:tabs>
              <w:spacing w:after="120"/>
              <w:rPr>
                <w:i/>
                <w:sz w:val="20"/>
              </w:rPr>
            </w:pPr>
            <w:r w:rsidRPr="00CF64A2">
              <w:rPr>
                <w:sz w:val="20"/>
              </w:rPr>
              <w:t xml:space="preserve">(ex media </w:t>
            </w:r>
            <w:proofErr w:type="gramStart"/>
            <w:r w:rsidRPr="00CF64A2">
              <w:rPr>
                <w:sz w:val="20"/>
              </w:rPr>
              <w:t>superiore)</w:t>
            </w:r>
            <w:r w:rsidRPr="00CF64A2">
              <w:rPr>
                <w:i/>
                <w:sz w:val="20"/>
              </w:rPr>
              <w:t xml:space="preserve">   </w:t>
            </w:r>
            <w:proofErr w:type="gramEnd"/>
            <w:r w:rsidRPr="00CF64A2">
              <w:rPr>
                <w:i/>
                <w:sz w:val="20"/>
              </w:rPr>
              <w:t xml:space="preserve">             </w:t>
            </w:r>
          </w:p>
        </w:tc>
      </w:tr>
      <w:tr w:rsidR="00AD2E03" w:rsidRPr="00CF64A2" w14:paraId="59A60AAB" w14:textId="77777777" w:rsidTr="006D5C58">
        <w:trPr>
          <w:trHeight w:val="360"/>
          <w:jc w:val="center"/>
        </w:trPr>
        <w:tc>
          <w:tcPr>
            <w:tcW w:w="10510" w:type="dxa"/>
            <w:gridSpan w:val="13"/>
            <w:vAlign w:val="center"/>
          </w:tcPr>
          <w:p w14:paraId="2FD127DD" w14:textId="77777777" w:rsidR="00AD2E03" w:rsidRPr="00CF64A2" w:rsidRDefault="00AD2E03" w:rsidP="006D5C58">
            <w:pPr>
              <w:pStyle w:val="PARAGRAFOSTANDARDN"/>
              <w:spacing w:after="120"/>
              <w:jc w:val="left"/>
              <w:rPr>
                <w:color w:val="FF0000"/>
                <w:sz w:val="20"/>
                <w:highlight w:val="yellow"/>
              </w:rPr>
            </w:pPr>
          </w:p>
          <w:p w14:paraId="05F3162A" w14:textId="77777777" w:rsidR="00AD2E03" w:rsidRPr="0076671C" w:rsidRDefault="00AD2E03" w:rsidP="006D5C58">
            <w:pPr>
              <w:pStyle w:val="PARAGRAFOSTANDARDN"/>
              <w:spacing w:after="120"/>
              <w:jc w:val="left"/>
              <w:rPr>
                <w:b/>
                <w:bCs/>
                <w:sz w:val="20"/>
                <w:highlight w:val="yellow"/>
              </w:rPr>
            </w:pPr>
            <w:r w:rsidRPr="0076671C">
              <w:rPr>
                <w:b/>
                <w:bCs/>
                <w:sz w:val="20"/>
              </w:rPr>
              <w:t>corso e indirizzo di studi</w:t>
            </w:r>
          </w:p>
        </w:tc>
      </w:tr>
      <w:tr w:rsidR="0076671C" w:rsidRPr="00CF64A2" w14:paraId="03713D48" w14:textId="77777777" w:rsidTr="006D5C58">
        <w:trPr>
          <w:trHeight w:val="360"/>
          <w:jc w:val="center"/>
        </w:trPr>
        <w:tc>
          <w:tcPr>
            <w:tcW w:w="10510" w:type="dxa"/>
            <w:gridSpan w:val="13"/>
            <w:vAlign w:val="center"/>
          </w:tcPr>
          <w:p w14:paraId="2D3AC4C4" w14:textId="77777777" w:rsidR="0076671C" w:rsidRDefault="0076671C" w:rsidP="006D5C58">
            <w:pPr>
              <w:pStyle w:val="PARAGRAFOSTANDARDN"/>
              <w:spacing w:after="120"/>
              <w:jc w:val="left"/>
              <w:rPr>
                <w:b/>
                <w:bCs/>
                <w:sz w:val="16"/>
                <w:szCs w:val="16"/>
              </w:rPr>
            </w:pPr>
            <w:r w:rsidRPr="0076671C">
              <w:rPr>
                <w:b/>
                <w:bCs/>
              </w:rPr>
              <w:t>IBAN</w:t>
            </w:r>
            <w:r w:rsidRPr="0076671C">
              <w:rPr>
                <w:b/>
                <w:bCs/>
                <w:sz w:val="16"/>
                <w:szCs w:val="16"/>
              </w:rPr>
              <w:t xml:space="preserve"> SU CUI VERSARE </w:t>
            </w:r>
          </w:p>
          <w:p w14:paraId="258BE8DD" w14:textId="3ED93108" w:rsidR="0076671C" w:rsidRPr="0076671C" w:rsidRDefault="0076671C" w:rsidP="006D5C58">
            <w:pPr>
              <w:pStyle w:val="PARAGRAFOSTANDARDN"/>
              <w:spacing w:after="120"/>
              <w:jc w:val="left"/>
              <w:rPr>
                <w:b/>
                <w:bCs/>
                <w:color w:val="FF0000"/>
                <w:sz w:val="16"/>
                <w:szCs w:val="16"/>
                <w:highlight w:val="yellow"/>
              </w:rPr>
            </w:pPr>
            <w:r w:rsidRPr="0076671C">
              <w:rPr>
                <w:b/>
                <w:bCs/>
                <w:sz w:val="16"/>
                <w:szCs w:val="16"/>
              </w:rPr>
              <w:t xml:space="preserve">IL RIMBORSO: </w:t>
            </w:r>
          </w:p>
        </w:tc>
      </w:tr>
    </w:tbl>
    <w:p w14:paraId="51F431EA" w14:textId="77777777" w:rsidR="00AD2E03" w:rsidRPr="00CF64A2" w:rsidRDefault="00AD2E03" w:rsidP="00AD2E03">
      <w:pPr>
        <w:pStyle w:val="PARAGRAFOSTANDARDN"/>
        <w:tabs>
          <w:tab w:val="left" w:pos="6804"/>
        </w:tabs>
        <w:spacing w:after="120"/>
        <w:ind w:firstLine="284"/>
        <w:rPr>
          <w:sz w:val="20"/>
        </w:rPr>
      </w:pPr>
      <w:r w:rsidRPr="00CF64A2">
        <w:rPr>
          <w:sz w:val="20"/>
        </w:rPr>
        <w:t xml:space="preserve">                   Data</w:t>
      </w:r>
      <w:r w:rsidRPr="00CF64A2">
        <w:rPr>
          <w:sz w:val="20"/>
        </w:rPr>
        <w:tab/>
        <w:t xml:space="preserve">        Firma del richiedente</w:t>
      </w:r>
    </w:p>
    <w:p w14:paraId="202BB826" w14:textId="77777777" w:rsidR="00AD2E03" w:rsidRPr="00CF64A2" w:rsidRDefault="00AD2E03" w:rsidP="00AD2E03">
      <w:pPr>
        <w:pStyle w:val="PARAGRAFOSTANDARDN"/>
        <w:tabs>
          <w:tab w:val="left" w:pos="6804"/>
        </w:tabs>
        <w:spacing w:after="120"/>
        <w:ind w:firstLine="284"/>
        <w:rPr>
          <w:sz w:val="20"/>
        </w:rPr>
      </w:pPr>
      <w:r w:rsidRPr="00CF64A2">
        <w:rPr>
          <w:sz w:val="20"/>
        </w:rPr>
        <w:t>____________________________</w:t>
      </w:r>
      <w:r w:rsidRPr="00CF64A2">
        <w:rPr>
          <w:sz w:val="20"/>
        </w:rPr>
        <w:tab/>
        <w:t>____________________________</w:t>
      </w:r>
    </w:p>
    <w:p w14:paraId="484450FD" w14:textId="77777777" w:rsidR="00AD2E03" w:rsidRPr="00CF64A2" w:rsidRDefault="00AD2E03" w:rsidP="00AD2E03"/>
    <w:p w14:paraId="7FE3C2D0" w14:textId="77777777" w:rsidR="00AD2E03" w:rsidRPr="00CF64A2" w:rsidRDefault="00AD2E03" w:rsidP="00AD2E03"/>
    <w:p w14:paraId="5FB59BA6" w14:textId="77777777" w:rsidR="00AD2E03" w:rsidRPr="00CF64A2" w:rsidRDefault="00AD2E03" w:rsidP="00AD2E03"/>
    <w:p w14:paraId="55211355" w14:textId="77777777" w:rsidR="00AD2E03" w:rsidRPr="00CF64A2" w:rsidRDefault="00AD2E03" w:rsidP="00AD2E03"/>
    <w:p w14:paraId="70EF9086" w14:textId="77777777" w:rsidR="00AD2E03" w:rsidRPr="00CF64A2" w:rsidRDefault="00AD2E03" w:rsidP="00AD2E03"/>
    <w:p w14:paraId="31884D0E" w14:textId="77777777" w:rsidR="006C4A3A" w:rsidRPr="00CF64A2" w:rsidRDefault="006C4A3A" w:rsidP="006C4A3A">
      <w:pPr>
        <w:pStyle w:val="PARAGRAFOSTANDARDN"/>
        <w:spacing w:after="120"/>
        <w:ind w:firstLine="709"/>
        <w:rPr>
          <w:sz w:val="20"/>
        </w:rPr>
      </w:pPr>
      <w:r w:rsidRPr="00CF64A2">
        <w:rPr>
          <w:sz w:val="20"/>
        </w:rPr>
        <w:t>Il sottoscritto fa presente:</w:t>
      </w:r>
    </w:p>
    <w:p w14:paraId="5500ECF9" w14:textId="590AFC1C" w:rsidR="006C4A3A" w:rsidRPr="00CF64A2" w:rsidRDefault="006C4A3A" w:rsidP="006C4A3A">
      <w:pPr>
        <w:pStyle w:val="PARAGRAFOSTANDARDN"/>
        <w:spacing w:after="120"/>
        <w:ind w:left="284"/>
        <w:rPr>
          <w:sz w:val="20"/>
        </w:rPr>
      </w:pPr>
      <w:r w:rsidRPr="00CF64A2">
        <w:rPr>
          <w:sz w:val="20"/>
        </w:rPr>
        <w:t>di aver presentato la dichiarazione sostitutiva unica 20</w:t>
      </w:r>
      <w:r w:rsidR="00DA644F" w:rsidRPr="00CF64A2">
        <w:rPr>
          <w:sz w:val="20"/>
        </w:rPr>
        <w:t>2</w:t>
      </w:r>
      <w:r w:rsidR="007F61F4">
        <w:rPr>
          <w:sz w:val="20"/>
        </w:rPr>
        <w:t>3</w:t>
      </w:r>
      <w:r w:rsidRPr="00CF64A2">
        <w:rPr>
          <w:sz w:val="20"/>
        </w:rPr>
        <w:t xml:space="preserve"> della situazione economica complessiva del nucleo familiare in data ________________________all’Ente </w:t>
      </w:r>
      <w:r w:rsidRPr="00CF64A2">
        <w:rPr>
          <w:sz w:val="16"/>
        </w:rPr>
        <w:t>(</w:t>
      </w:r>
      <w:proofErr w:type="gramStart"/>
      <w:r w:rsidRPr="00CF64A2">
        <w:rPr>
          <w:sz w:val="16"/>
        </w:rPr>
        <w:t>1)</w:t>
      </w:r>
      <w:r w:rsidRPr="00CF64A2">
        <w:rPr>
          <w:sz w:val="20"/>
        </w:rPr>
        <w:t>_</w:t>
      </w:r>
      <w:proofErr w:type="gramEnd"/>
      <w:r w:rsidRPr="00CF64A2">
        <w:rPr>
          <w:sz w:val="20"/>
        </w:rPr>
        <w:t>______________________________________________</w:t>
      </w:r>
    </w:p>
    <w:p w14:paraId="1F8FF2F6" w14:textId="1D65D1A2" w:rsidR="006C4A3A" w:rsidRPr="00CF64A2" w:rsidRDefault="006C4A3A" w:rsidP="006C4A3A">
      <w:pPr>
        <w:pStyle w:val="PARAGRAFOSTANDARDN"/>
        <w:spacing w:after="120"/>
        <w:ind w:left="284" w:firstLine="425"/>
        <w:rPr>
          <w:sz w:val="20"/>
        </w:rPr>
      </w:pPr>
      <w:r w:rsidRPr="00CF64A2">
        <w:rPr>
          <w:sz w:val="20"/>
        </w:rPr>
        <w:t>Dall’</w:t>
      </w:r>
      <w:r w:rsidRPr="00CF64A2">
        <w:rPr>
          <w:b/>
          <w:sz w:val="20"/>
        </w:rPr>
        <w:t xml:space="preserve">attestazione ISEE in corso di validità </w:t>
      </w:r>
      <w:r w:rsidRPr="00CF64A2">
        <w:rPr>
          <w:sz w:val="20"/>
        </w:rPr>
        <w:t>rilasciata dall’Ente (1) __________________ in data ______________ sulla base della dichiarazione sostitutiva unica (2) 20</w:t>
      </w:r>
      <w:r w:rsidR="00DA644F" w:rsidRPr="00CF64A2">
        <w:rPr>
          <w:sz w:val="20"/>
        </w:rPr>
        <w:t>2</w:t>
      </w:r>
      <w:r w:rsidR="007F61F4">
        <w:rPr>
          <w:sz w:val="20"/>
        </w:rPr>
        <w:t>3</w:t>
      </w:r>
      <w:r w:rsidRPr="00CF64A2">
        <w:rPr>
          <w:sz w:val="20"/>
        </w:rPr>
        <w:t xml:space="preserve"> presentata, risulta un ISEE di Euro _____________________________, che non è superiore all’ISEE previsto per accedere al contributo per la fornitura gratuita o semigratuita dei libri di testo per </w:t>
      </w:r>
      <w:proofErr w:type="spellStart"/>
      <w:r w:rsidRPr="00CF64A2">
        <w:rPr>
          <w:sz w:val="20"/>
        </w:rPr>
        <w:t>l’a.s.</w:t>
      </w:r>
      <w:proofErr w:type="spellEnd"/>
      <w:r w:rsidRPr="00CF64A2">
        <w:rPr>
          <w:sz w:val="20"/>
        </w:rPr>
        <w:t xml:space="preserve"> 20</w:t>
      </w:r>
      <w:r w:rsidR="00DA644F" w:rsidRPr="00CF64A2">
        <w:rPr>
          <w:sz w:val="20"/>
        </w:rPr>
        <w:t>2</w:t>
      </w:r>
      <w:r w:rsidR="007F61F4">
        <w:rPr>
          <w:sz w:val="20"/>
        </w:rPr>
        <w:t>3</w:t>
      </w:r>
      <w:r w:rsidRPr="00CF64A2">
        <w:rPr>
          <w:sz w:val="20"/>
        </w:rPr>
        <w:t>/202</w:t>
      </w:r>
      <w:r w:rsidR="007F61F4">
        <w:rPr>
          <w:sz w:val="20"/>
        </w:rPr>
        <w:t>4</w:t>
      </w:r>
      <w:r w:rsidR="0028765F" w:rsidRPr="00CF64A2">
        <w:rPr>
          <w:sz w:val="20"/>
        </w:rPr>
        <w:t>, pari ad € 10.632,94.</w:t>
      </w:r>
      <w:r w:rsidRPr="00CF64A2">
        <w:rPr>
          <w:sz w:val="20"/>
        </w:rPr>
        <w:t xml:space="preserve">  </w:t>
      </w:r>
    </w:p>
    <w:p w14:paraId="70688D6C" w14:textId="77777777" w:rsidR="00AD2E03" w:rsidRPr="00CF64A2" w:rsidRDefault="00AD2E03" w:rsidP="00AD2E03">
      <w:pPr>
        <w:pStyle w:val="PARAGRAFOSTANDARDN"/>
        <w:spacing w:after="120"/>
        <w:ind w:left="284" w:firstLine="425"/>
        <w:rPr>
          <w:sz w:val="20"/>
        </w:rPr>
      </w:pPr>
      <w:r w:rsidRPr="00CF64A2">
        <w:rPr>
          <w:sz w:val="20"/>
        </w:rPr>
        <w:t>Il sottoscritto dichiara di avere conoscenza che, nel caso di corresponsione di benefici, si applica l’art. 11, comma 6, del DPCM 159/2013</w:t>
      </w:r>
      <w:r w:rsidR="005F24F7" w:rsidRPr="00CF64A2">
        <w:rPr>
          <w:sz w:val="20"/>
        </w:rPr>
        <w:t xml:space="preserve"> e </w:t>
      </w:r>
      <w:proofErr w:type="spellStart"/>
      <w:r w:rsidR="005F24F7" w:rsidRPr="00CF64A2">
        <w:rPr>
          <w:sz w:val="20"/>
        </w:rPr>
        <w:t>s.m.i.</w:t>
      </w:r>
      <w:proofErr w:type="spellEnd"/>
      <w:r w:rsidRPr="00CF64A2">
        <w:rPr>
          <w:sz w:val="20"/>
        </w:rPr>
        <w:t xml:space="preserve">, in materia di controllo di veridicità delle informazioni fornite, nonché di essere a conoscenza delle sanzioni penali previste dall’art. 76 del D.P.R. 28.12.2000 n. </w:t>
      </w:r>
      <w:smartTag w:uri="urn:schemas-microsoft-com:office:smarttags" w:element="metricconverter">
        <w:smartTagPr>
          <w:attr w:name="ProductID" w:val="445, in"/>
        </w:smartTagPr>
        <w:r w:rsidRPr="00CF64A2">
          <w:rPr>
            <w:sz w:val="20"/>
          </w:rPr>
          <w:t>445, in</w:t>
        </w:r>
      </w:smartTag>
      <w:r w:rsidRPr="00CF64A2">
        <w:rPr>
          <w:sz w:val="20"/>
        </w:rPr>
        <w:t xml:space="preserve"> caso di dichiarazioni mendaci rese in sede di autocertificazione.</w:t>
      </w:r>
    </w:p>
    <w:p w14:paraId="76066211" w14:textId="77777777" w:rsidR="00AD2E03" w:rsidRPr="00CF64A2" w:rsidRDefault="00AD2E03" w:rsidP="00AD2E03">
      <w:pPr>
        <w:pStyle w:val="PARAGRAFOSTANDARDN"/>
        <w:spacing w:after="120"/>
        <w:ind w:left="284" w:firstLine="425"/>
        <w:rPr>
          <w:sz w:val="20"/>
        </w:rPr>
      </w:pPr>
      <w:r w:rsidRPr="00CF64A2">
        <w:rPr>
          <w:sz w:val="20"/>
        </w:rPr>
        <w:t xml:space="preserve">Il sottoscritto dichiara di </w:t>
      </w:r>
      <w:r w:rsidRPr="00CF64A2">
        <w:rPr>
          <w:b/>
          <w:sz w:val="20"/>
          <w:u w:val="single"/>
        </w:rPr>
        <w:t>non avere</w:t>
      </w:r>
      <w:r w:rsidRPr="00CF64A2">
        <w:rPr>
          <w:sz w:val="20"/>
        </w:rPr>
        <w:t xml:space="preserve"> presentato domanda per ottenere analogo beneficio in altra Regione.</w:t>
      </w:r>
    </w:p>
    <w:p w14:paraId="6DED0D80" w14:textId="77777777" w:rsidR="00AD2E03" w:rsidRPr="00CF64A2" w:rsidRDefault="00AD2E03" w:rsidP="00AD2E03">
      <w:pPr>
        <w:pStyle w:val="PARAGRAFOSTANDARDN"/>
        <w:spacing w:after="120"/>
        <w:ind w:left="284" w:firstLine="425"/>
        <w:rPr>
          <w:sz w:val="20"/>
        </w:rPr>
      </w:pPr>
    </w:p>
    <w:p w14:paraId="3A2BD3EC" w14:textId="77777777" w:rsidR="00AD2E03" w:rsidRPr="00CF64A2" w:rsidRDefault="00AD2E03" w:rsidP="00AD2E03">
      <w:pPr>
        <w:pStyle w:val="PARAGRAFOSTANDARDN"/>
        <w:spacing w:after="120"/>
        <w:ind w:left="284"/>
        <w:rPr>
          <w:sz w:val="18"/>
          <w:szCs w:val="18"/>
          <w:u w:val="single"/>
        </w:rPr>
      </w:pPr>
      <w:r w:rsidRPr="00CF64A2">
        <w:rPr>
          <w:sz w:val="18"/>
          <w:szCs w:val="18"/>
          <w:u w:val="single"/>
        </w:rPr>
        <w:t xml:space="preserve">Informativa ai sensi del </w:t>
      </w:r>
      <w:proofErr w:type="spellStart"/>
      <w:r w:rsidRPr="00CF64A2">
        <w:rPr>
          <w:sz w:val="18"/>
          <w:szCs w:val="18"/>
          <w:u w:val="single"/>
        </w:rPr>
        <w:t>D.Lgs.</w:t>
      </w:r>
      <w:proofErr w:type="spellEnd"/>
      <w:r w:rsidRPr="00CF64A2">
        <w:rPr>
          <w:sz w:val="18"/>
          <w:szCs w:val="18"/>
          <w:u w:val="single"/>
        </w:rPr>
        <w:t xml:space="preserve"> 196/2003 e </w:t>
      </w:r>
      <w:proofErr w:type="spellStart"/>
      <w:r w:rsidRPr="00CF64A2">
        <w:rPr>
          <w:sz w:val="18"/>
          <w:szCs w:val="18"/>
          <w:u w:val="single"/>
        </w:rPr>
        <w:t>ss.mm.ii</w:t>
      </w:r>
      <w:proofErr w:type="spellEnd"/>
      <w:r w:rsidRPr="00CF64A2">
        <w:rPr>
          <w:sz w:val="18"/>
          <w:szCs w:val="18"/>
          <w:u w:val="single"/>
        </w:rPr>
        <w:t>. e del Regolamento (UE) 2016/679 relativi alla protezione delle persone fisiche con riguardo al trattamento dei dati personali, nonché alla libera circolazione di tali dati.</w:t>
      </w:r>
    </w:p>
    <w:p w14:paraId="3E6DD848" w14:textId="77777777" w:rsidR="00AD2E03" w:rsidRPr="00CF64A2" w:rsidRDefault="00AD2E03" w:rsidP="00AD2E03">
      <w:pPr>
        <w:pStyle w:val="PARAGRAFOSTANDARDN"/>
        <w:spacing w:after="120"/>
        <w:ind w:left="284"/>
        <w:rPr>
          <w:i/>
          <w:sz w:val="18"/>
          <w:szCs w:val="18"/>
        </w:rPr>
      </w:pPr>
      <w:r w:rsidRPr="00CF64A2">
        <w:rPr>
          <w:i/>
          <w:sz w:val="18"/>
          <w:szCs w:val="18"/>
        </w:rPr>
        <w:t>La informiamo che i Suoi dati saranno trattati nell’osservanza delle medesime norme in maniera informatizzata e/o manuale per procedere ai necessari adempimenti e verifiche relativi al procedimento di fornitura gratuita o semigratuita dei libri</w:t>
      </w:r>
      <w:r w:rsidR="00566ECE" w:rsidRPr="00CF64A2">
        <w:rPr>
          <w:i/>
          <w:sz w:val="18"/>
          <w:szCs w:val="18"/>
        </w:rPr>
        <w:t xml:space="preserve"> di testo – Anno Scolastico 20</w:t>
      </w:r>
      <w:r w:rsidR="00DA644F" w:rsidRPr="00CF64A2">
        <w:rPr>
          <w:i/>
          <w:sz w:val="18"/>
          <w:szCs w:val="18"/>
        </w:rPr>
        <w:t>2</w:t>
      </w:r>
      <w:r w:rsidR="00221E8D" w:rsidRPr="00CF64A2">
        <w:rPr>
          <w:i/>
          <w:sz w:val="18"/>
          <w:szCs w:val="18"/>
        </w:rPr>
        <w:t>2</w:t>
      </w:r>
      <w:r w:rsidR="00566ECE" w:rsidRPr="00CF64A2">
        <w:rPr>
          <w:i/>
          <w:sz w:val="18"/>
          <w:szCs w:val="18"/>
        </w:rPr>
        <w:t>/202</w:t>
      </w:r>
      <w:r w:rsidR="00221E8D" w:rsidRPr="00CF64A2">
        <w:rPr>
          <w:i/>
          <w:sz w:val="18"/>
          <w:szCs w:val="18"/>
        </w:rPr>
        <w:t>3</w:t>
      </w:r>
      <w:r w:rsidRPr="00CF64A2">
        <w:rPr>
          <w:i/>
          <w:sz w:val="18"/>
          <w:szCs w:val="18"/>
        </w:rPr>
        <w:t>.</w:t>
      </w:r>
    </w:p>
    <w:p w14:paraId="170F09F1" w14:textId="77777777" w:rsidR="00AD2E03" w:rsidRPr="00CF64A2" w:rsidRDefault="00AD2E03" w:rsidP="00AD2E03">
      <w:pPr>
        <w:pStyle w:val="PARAGRAFOSTANDARDN"/>
        <w:spacing w:after="120"/>
        <w:jc w:val="center"/>
        <w:rPr>
          <w:b/>
          <w:sz w:val="20"/>
        </w:rPr>
      </w:pPr>
    </w:p>
    <w:p w14:paraId="36FD167A" w14:textId="77777777" w:rsidR="00AD2E03" w:rsidRPr="00CF64A2" w:rsidRDefault="00AD2E03" w:rsidP="00AD2E03">
      <w:pPr>
        <w:pStyle w:val="PARAGRAFOSTANDARDN"/>
        <w:tabs>
          <w:tab w:val="left" w:pos="6096"/>
        </w:tabs>
        <w:spacing w:after="120"/>
        <w:ind w:firstLine="284"/>
        <w:rPr>
          <w:sz w:val="20"/>
        </w:rPr>
      </w:pPr>
      <w:r w:rsidRPr="00CF64A2">
        <w:rPr>
          <w:sz w:val="20"/>
        </w:rPr>
        <w:t xml:space="preserve">      Data</w:t>
      </w:r>
      <w:r w:rsidRPr="00CF64A2">
        <w:rPr>
          <w:sz w:val="20"/>
        </w:rPr>
        <w:tab/>
        <w:t>Firma del richiedente (*)</w:t>
      </w:r>
    </w:p>
    <w:p w14:paraId="26541B71" w14:textId="77777777" w:rsidR="00AD2E03" w:rsidRPr="00CF64A2" w:rsidRDefault="00AD2E03" w:rsidP="00AD2E03">
      <w:pPr>
        <w:pStyle w:val="PARAGRAFOSTANDARDN"/>
        <w:tabs>
          <w:tab w:val="left" w:pos="5954"/>
        </w:tabs>
        <w:spacing w:after="120"/>
        <w:ind w:firstLine="284"/>
        <w:rPr>
          <w:sz w:val="20"/>
        </w:rPr>
      </w:pPr>
      <w:r w:rsidRPr="00CF64A2">
        <w:rPr>
          <w:sz w:val="20"/>
        </w:rPr>
        <w:t>_____________</w:t>
      </w:r>
      <w:r w:rsidRPr="00CF64A2">
        <w:rPr>
          <w:sz w:val="20"/>
        </w:rPr>
        <w:tab/>
        <w:t>______________________</w:t>
      </w:r>
    </w:p>
    <w:p w14:paraId="03AD7EB8" w14:textId="77777777" w:rsidR="00AD2E03" w:rsidRPr="00CF64A2" w:rsidRDefault="00AD2E03" w:rsidP="00AD2E03">
      <w:pPr>
        <w:pStyle w:val="PARAGRAFOSTANDARDN"/>
        <w:tabs>
          <w:tab w:val="left" w:pos="6804"/>
        </w:tabs>
        <w:spacing w:after="120"/>
        <w:rPr>
          <w:sz w:val="20"/>
        </w:rPr>
      </w:pPr>
    </w:p>
    <w:p w14:paraId="31E302F4" w14:textId="77777777" w:rsidR="00AD2E03" w:rsidRPr="00CF64A2" w:rsidRDefault="00AD2E03" w:rsidP="00AD2E03">
      <w:pPr>
        <w:pStyle w:val="PARAGRAFOSTANDARDN"/>
        <w:tabs>
          <w:tab w:val="left" w:pos="6804"/>
        </w:tabs>
        <w:spacing w:after="120"/>
        <w:ind w:left="284"/>
        <w:rPr>
          <w:sz w:val="20"/>
        </w:rPr>
      </w:pPr>
      <w:r w:rsidRPr="00CF64A2">
        <w:rPr>
          <w:sz w:val="20"/>
        </w:rPr>
        <w:t>(*) da apporre direttamente alla consegna della domanda alla presenza del dipendente incaricato della ricezione o da inviare unitamente a copia di un documento di identità in corso di validità.</w:t>
      </w:r>
    </w:p>
    <w:p w14:paraId="6CF527A0" w14:textId="77777777" w:rsidR="00AD2E03" w:rsidRPr="00CF64A2" w:rsidRDefault="00AD2E03" w:rsidP="00AD2E03">
      <w:pPr>
        <w:pStyle w:val="PARAGRAFOSTANDARDN"/>
        <w:tabs>
          <w:tab w:val="left" w:pos="6804"/>
        </w:tabs>
        <w:spacing w:after="120"/>
        <w:rPr>
          <w:sz w:val="20"/>
        </w:rPr>
      </w:pPr>
    </w:p>
    <w:p w14:paraId="13FE0EED" w14:textId="77777777" w:rsidR="00AD2E03" w:rsidRPr="00CF64A2" w:rsidRDefault="00AD2E03" w:rsidP="00AD2E03">
      <w:pPr>
        <w:pStyle w:val="PARAGRAFOSTANDARDN"/>
        <w:tabs>
          <w:tab w:val="left" w:pos="6804"/>
        </w:tabs>
        <w:spacing w:after="120"/>
        <w:ind w:left="284"/>
        <w:rPr>
          <w:i/>
          <w:sz w:val="18"/>
        </w:rPr>
      </w:pPr>
    </w:p>
    <w:p w14:paraId="148F5FDC" w14:textId="77777777" w:rsidR="00AD2E03" w:rsidRPr="00CF64A2" w:rsidRDefault="00AD2E03" w:rsidP="00AD2E03">
      <w:pPr>
        <w:pStyle w:val="PARAGRAFOSTANDARDN"/>
        <w:tabs>
          <w:tab w:val="left" w:pos="6804"/>
        </w:tabs>
        <w:spacing w:after="120"/>
        <w:ind w:firstLine="284"/>
        <w:rPr>
          <w:i/>
          <w:sz w:val="20"/>
          <w:u w:val="single"/>
        </w:rPr>
      </w:pPr>
      <w:r w:rsidRPr="00CF64A2">
        <w:rPr>
          <w:i/>
          <w:sz w:val="20"/>
          <w:u w:val="single"/>
        </w:rPr>
        <w:t>NOTE</w:t>
      </w:r>
    </w:p>
    <w:p w14:paraId="5B5D3284" w14:textId="77777777" w:rsidR="00AD2E03" w:rsidRPr="00CF64A2" w:rsidRDefault="00AD2E03" w:rsidP="00AD2E03">
      <w:pPr>
        <w:pStyle w:val="PARAGRAFOSTANDARDN"/>
        <w:tabs>
          <w:tab w:val="left" w:pos="6804"/>
        </w:tabs>
        <w:spacing w:after="120"/>
        <w:ind w:left="284"/>
        <w:rPr>
          <w:sz w:val="20"/>
        </w:rPr>
      </w:pPr>
      <w:r w:rsidRPr="00CF64A2">
        <w:rPr>
          <w:sz w:val="20"/>
          <w:vertAlign w:val="superscript"/>
        </w:rPr>
        <w:t>1</w:t>
      </w:r>
      <w:r w:rsidRPr="00CF64A2">
        <w:rPr>
          <w:sz w:val="20"/>
        </w:rPr>
        <w:t>Specificare a quale Ente è stata presentata o attestata la dichiarazione (ad esempio: Comune, Centro di assistenza fiscale – CAF, sede e agenzia INPS).</w:t>
      </w:r>
    </w:p>
    <w:p w14:paraId="2167E99E" w14:textId="77777777" w:rsidR="00AD2E03" w:rsidRPr="00CF64A2" w:rsidRDefault="00AD2E03" w:rsidP="00AD2E03">
      <w:pPr>
        <w:ind w:left="284"/>
        <w:jc w:val="both"/>
      </w:pPr>
      <w:r w:rsidRPr="00CF64A2">
        <w:rPr>
          <w:vertAlign w:val="superscript"/>
        </w:rPr>
        <w:t>2</w:t>
      </w:r>
      <w:r w:rsidRPr="00CF64A2">
        <w:t xml:space="preserve">La dichiarazione sostitutiva unica, prevista dal DPCM 159/2013 e </w:t>
      </w:r>
      <w:proofErr w:type="spellStart"/>
      <w:r w:rsidRPr="00CF64A2">
        <w:t>s.m.i.</w:t>
      </w:r>
      <w:proofErr w:type="spellEnd"/>
      <w:r w:rsidR="00221E8D" w:rsidRPr="00CF64A2">
        <w:t xml:space="preserve"> </w:t>
      </w:r>
      <w:r w:rsidRPr="00CF64A2">
        <w:t xml:space="preserve">è necessaria per ottenere l’attestazione ISEE </w:t>
      </w:r>
      <w:r w:rsidR="0067194A" w:rsidRPr="00CF64A2">
        <w:t xml:space="preserve">in corso di validità </w:t>
      </w:r>
      <w:r w:rsidRPr="00CF64A2">
        <w:t>valevole per tutte le richieste di prestazioni sociali agevolate.</w:t>
      </w:r>
    </w:p>
    <w:p w14:paraId="2A7A08F3" w14:textId="77777777" w:rsidR="001F16BE" w:rsidRPr="00CF64A2" w:rsidRDefault="001F16BE">
      <w:pPr>
        <w:rPr>
          <w:sz w:val="16"/>
        </w:rPr>
      </w:pPr>
      <w:r w:rsidRPr="00CF64A2">
        <w:rPr>
          <w:sz w:val="16"/>
        </w:rPr>
        <w:br w:type="page"/>
      </w:r>
    </w:p>
    <w:p w14:paraId="26B60EBF" w14:textId="77777777" w:rsidR="001F16BE" w:rsidRPr="005F4D4C" w:rsidRDefault="001F16BE" w:rsidP="001F16BE">
      <w:pPr>
        <w:jc w:val="right"/>
        <w:rPr>
          <w:rFonts w:ascii="Arial" w:hAnsi="Arial" w:cs="Arial"/>
          <w:b/>
          <w:sz w:val="36"/>
          <w:szCs w:val="36"/>
          <w:u w:val="single"/>
        </w:rPr>
      </w:pPr>
      <w:r w:rsidRPr="005F4D4C">
        <w:rPr>
          <w:rFonts w:ascii="Arial" w:hAnsi="Arial" w:cs="Arial"/>
          <w:b/>
          <w:sz w:val="36"/>
          <w:szCs w:val="36"/>
          <w:u w:val="single"/>
        </w:rPr>
        <w:lastRenderedPageBreak/>
        <w:t>Allegato A/2</w:t>
      </w:r>
    </w:p>
    <w:p w14:paraId="0DFBDC67" w14:textId="77777777" w:rsidR="00B318C9" w:rsidRPr="005F4D4C" w:rsidRDefault="00B318C9" w:rsidP="001F16BE">
      <w:pPr>
        <w:jc w:val="center"/>
        <w:rPr>
          <w:rFonts w:ascii="Arial" w:hAnsi="Arial" w:cs="Arial"/>
          <w:b/>
          <w:sz w:val="52"/>
          <w:szCs w:val="26"/>
        </w:rPr>
      </w:pPr>
    </w:p>
    <w:p w14:paraId="310F7F55" w14:textId="77777777" w:rsidR="00B318C9" w:rsidRPr="005F4D4C" w:rsidRDefault="00B318C9" w:rsidP="001F16BE">
      <w:pPr>
        <w:jc w:val="center"/>
        <w:rPr>
          <w:rFonts w:ascii="Arial" w:hAnsi="Arial" w:cs="Arial"/>
          <w:b/>
          <w:sz w:val="52"/>
          <w:szCs w:val="26"/>
        </w:rPr>
      </w:pPr>
    </w:p>
    <w:p w14:paraId="72F6C3EF" w14:textId="77777777" w:rsidR="00B318C9" w:rsidRPr="005F4D4C" w:rsidRDefault="00B318C9" w:rsidP="001F16BE">
      <w:pPr>
        <w:jc w:val="center"/>
        <w:rPr>
          <w:rFonts w:ascii="Arial" w:hAnsi="Arial" w:cs="Arial"/>
          <w:b/>
          <w:sz w:val="52"/>
          <w:szCs w:val="26"/>
        </w:rPr>
      </w:pPr>
    </w:p>
    <w:p w14:paraId="250DD9C3" w14:textId="77777777" w:rsidR="00B318C9" w:rsidRPr="005F4D4C" w:rsidRDefault="00B318C9" w:rsidP="001F16BE">
      <w:pPr>
        <w:jc w:val="center"/>
        <w:rPr>
          <w:rFonts w:ascii="Arial" w:hAnsi="Arial" w:cs="Arial"/>
          <w:b/>
          <w:sz w:val="52"/>
          <w:szCs w:val="26"/>
        </w:rPr>
      </w:pPr>
    </w:p>
    <w:p w14:paraId="5DFF3149" w14:textId="7EF7FD71" w:rsidR="001F16BE" w:rsidRPr="005F4D4C" w:rsidRDefault="00B318C9" w:rsidP="001F16BE">
      <w:pPr>
        <w:jc w:val="center"/>
        <w:rPr>
          <w:rFonts w:ascii="Arial" w:hAnsi="Arial" w:cs="Arial"/>
          <w:sz w:val="28"/>
        </w:rPr>
      </w:pPr>
      <w:r w:rsidRPr="005F4D4C">
        <w:rPr>
          <w:rFonts w:ascii="Arial" w:hAnsi="Arial" w:cs="Arial"/>
          <w:b/>
          <w:sz w:val="52"/>
          <w:szCs w:val="26"/>
          <w:u w:val="single"/>
        </w:rPr>
        <w:t xml:space="preserve">Manuale </w:t>
      </w:r>
      <w:r w:rsidR="001F16BE" w:rsidRPr="005F4D4C">
        <w:rPr>
          <w:rFonts w:ascii="Arial" w:hAnsi="Arial" w:cs="Arial"/>
          <w:b/>
          <w:sz w:val="52"/>
          <w:szCs w:val="26"/>
          <w:u w:val="single"/>
        </w:rPr>
        <w:t>Procedura Informatizzata</w:t>
      </w:r>
      <w:r w:rsidR="001F16BE" w:rsidRPr="005F4D4C">
        <w:rPr>
          <w:rFonts w:ascii="Arial" w:hAnsi="Arial" w:cs="Arial"/>
          <w:b/>
          <w:sz w:val="52"/>
          <w:szCs w:val="26"/>
        </w:rPr>
        <w:t xml:space="preserve"> </w:t>
      </w:r>
      <w:r w:rsidR="001F16BE" w:rsidRPr="005F4D4C">
        <w:rPr>
          <w:rFonts w:ascii="Arial" w:hAnsi="Arial" w:cs="Arial"/>
          <w:b/>
          <w:sz w:val="52"/>
          <w:szCs w:val="26"/>
        </w:rPr>
        <w:br/>
      </w:r>
      <w:r w:rsidR="001F16BE" w:rsidRPr="005F4D4C">
        <w:rPr>
          <w:rFonts w:ascii="Arial" w:hAnsi="Arial" w:cs="Arial"/>
          <w:b/>
          <w:sz w:val="36"/>
          <w:szCs w:val="26"/>
        </w:rPr>
        <w:t xml:space="preserve">FORNITURA GRATUITA O SEMIGRATUITA </w:t>
      </w:r>
      <w:r w:rsidR="001F16BE" w:rsidRPr="005F4D4C">
        <w:rPr>
          <w:rFonts w:ascii="Arial" w:hAnsi="Arial" w:cs="Arial"/>
          <w:b/>
          <w:sz w:val="36"/>
          <w:szCs w:val="26"/>
        </w:rPr>
        <w:br/>
        <w:t>DEI LIBRI DI TESTO</w:t>
      </w:r>
      <w:r w:rsidR="001F16BE" w:rsidRPr="005F4D4C">
        <w:rPr>
          <w:rFonts w:ascii="Arial" w:hAnsi="Arial" w:cs="Arial"/>
          <w:b/>
          <w:sz w:val="52"/>
          <w:szCs w:val="26"/>
        </w:rPr>
        <w:br/>
      </w:r>
      <w:r w:rsidR="001F16BE" w:rsidRPr="005F4D4C">
        <w:rPr>
          <w:rFonts w:ascii="Arial" w:hAnsi="Arial" w:cs="Arial"/>
          <w:i/>
          <w:sz w:val="28"/>
        </w:rPr>
        <w:t xml:space="preserve">Manuale Utente per gestione in </w:t>
      </w:r>
      <w:proofErr w:type="spellStart"/>
      <w:r w:rsidR="001F16BE" w:rsidRPr="005F4D4C">
        <w:rPr>
          <w:rFonts w:ascii="Arial" w:hAnsi="Arial" w:cs="Arial"/>
          <w:i/>
          <w:sz w:val="28"/>
        </w:rPr>
        <w:t>Cohesion</w:t>
      </w:r>
      <w:proofErr w:type="spellEnd"/>
      <w:r w:rsidR="001F16BE" w:rsidRPr="005F4D4C">
        <w:rPr>
          <w:rFonts w:ascii="Arial" w:hAnsi="Arial" w:cs="Arial"/>
          <w:i/>
          <w:sz w:val="28"/>
        </w:rPr>
        <w:t xml:space="preserve"> Work PA</w:t>
      </w:r>
    </w:p>
    <w:p w14:paraId="2212B8B4" w14:textId="77777777" w:rsidR="001F16BE" w:rsidRPr="005F4D4C" w:rsidRDefault="001F16BE" w:rsidP="001F16BE">
      <w:pPr>
        <w:rPr>
          <w:rFonts w:ascii="Arial" w:hAnsi="Arial" w:cs="Arial"/>
        </w:rPr>
      </w:pPr>
    </w:p>
    <w:p w14:paraId="43449C8B" w14:textId="77777777" w:rsidR="001F16BE" w:rsidRPr="005F4D4C" w:rsidRDefault="001F16BE" w:rsidP="001F16BE">
      <w:pPr>
        <w:rPr>
          <w:rFonts w:ascii="Arial" w:hAnsi="Arial" w:cs="Arial"/>
        </w:rPr>
      </w:pPr>
    </w:p>
    <w:p w14:paraId="3A366174" w14:textId="77777777" w:rsidR="001F16BE" w:rsidRPr="005F4D4C" w:rsidRDefault="001F16BE" w:rsidP="001F16BE">
      <w:pPr>
        <w:rPr>
          <w:rFonts w:ascii="Arial" w:hAnsi="Arial" w:cs="Arial"/>
        </w:rPr>
      </w:pPr>
    </w:p>
    <w:p w14:paraId="53457AA1" w14:textId="77777777" w:rsidR="001F16BE" w:rsidRPr="005F4D4C" w:rsidRDefault="001F16BE" w:rsidP="001F16BE">
      <w:pPr>
        <w:rPr>
          <w:rFonts w:ascii="Arial" w:hAnsi="Arial" w:cs="Arial"/>
        </w:rPr>
      </w:pPr>
    </w:p>
    <w:sdt>
      <w:sdtPr>
        <w:rPr>
          <w:rFonts w:ascii="Arial" w:eastAsiaTheme="minorHAnsi" w:hAnsi="Arial" w:cs="Arial"/>
          <w:color w:val="auto"/>
          <w:sz w:val="22"/>
          <w:szCs w:val="22"/>
          <w:lang w:eastAsia="en-US"/>
        </w:rPr>
        <w:id w:val="851926788"/>
        <w:docPartObj>
          <w:docPartGallery w:val="Table of Contents"/>
          <w:docPartUnique/>
        </w:docPartObj>
      </w:sdtPr>
      <w:sdtEndPr>
        <w:rPr>
          <w:rFonts w:eastAsia="Times New Roman"/>
          <w:b/>
          <w:bCs/>
          <w:sz w:val="20"/>
          <w:szCs w:val="20"/>
        </w:rPr>
      </w:sdtEndPr>
      <w:sdtContent>
        <w:p w14:paraId="2B7E4403" w14:textId="77777777" w:rsidR="001F16BE" w:rsidRPr="005F4D4C" w:rsidRDefault="001F16BE" w:rsidP="001F16BE">
          <w:pPr>
            <w:pStyle w:val="Titolosommario"/>
            <w:rPr>
              <w:rFonts w:ascii="Arial" w:hAnsi="Arial" w:cs="Arial"/>
            </w:rPr>
          </w:pPr>
          <w:r w:rsidRPr="005F4D4C">
            <w:rPr>
              <w:rFonts w:ascii="Arial" w:hAnsi="Arial" w:cs="Arial"/>
            </w:rPr>
            <w:t>Sommario</w:t>
          </w:r>
        </w:p>
        <w:p w14:paraId="45335041" w14:textId="68265FEA" w:rsidR="00487B48" w:rsidRDefault="001F16BE">
          <w:pPr>
            <w:pStyle w:val="Sommario2"/>
            <w:tabs>
              <w:tab w:val="right" w:leader="dot" w:pos="9628"/>
            </w:tabs>
            <w:rPr>
              <w:rFonts w:eastAsiaTheme="minorEastAsia"/>
              <w:noProof/>
              <w:lang w:eastAsia="it-IT"/>
            </w:rPr>
          </w:pPr>
          <w:r w:rsidRPr="005F4D4C">
            <w:rPr>
              <w:rFonts w:ascii="Arial" w:hAnsi="Arial" w:cs="Arial"/>
            </w:rPr>
            <w:fldChar w:fldCharType="begin"/>
          </w:r>
          <w:r w:rsidRPr="005F4D4C">
            <w:rPr>
              <w:rFonts w:ascii="Arial" w:hAnsi="Arial" w:cs="Arial"/>
            </w:rPr>
            <w:instrText xml:space="preserve"> TOC \o "1-3" \h \z \u </w:instrText>
          </w:r>
          <w:r w:rsidRPr="005F4D4C">
            <w:rPr>
              <w:rFonts w:ascii="Arial" w:hAnsi="Arial" w:cs="Arial"/>
            </w:rPr>
            <w:fldChar w:fldCharType="separate"/>
          </w:r>
          <w:hyperlink w:anchor="_Toc112846828" w:history="1">
            <w:r w:rsidR="00487B48" w:rsidRPr="006255B6">
              <w:rPr>
                <w:rStyle w:val="Collegamentoipertestuale"/>
                <w:noProof/>
              </w:rPr>
              <w:t>Scopo del documento</w:t>
            </w:r>
            <w:r w:rsidR="00487B48">
              <w:rPr>
                <w:noProof/>
                <w:webHidden/>
              </w:rPr>
              <w:tab/>
            </w:r>
            <w:r w:rsidR="00487B48">
              <w:rPr>
                <w:noProof/>
                <w:webHidden/>
              </w:rPr>
              <w:fldChar w:fldCharType="begin"/>
            </w:r>
            <w:r w:rsidR="00487B48">
              <w:rPr>
                <w:noProof/>
                <w:webHidden/>
              </w:rPr>
              <w:instrText xml:space="preserve"> PAGEREF _Toc112846828 \h </w:instrText>
            </w:r>
            <w:r w:rsidR="00487B48">
              <w:rPr>
                <w:noProof/>
                <w:webHidden/>
              </w:rPr>
            </w:r>
            <w:r w:rsidR="00487B48">
              <w:rPr>
                <w:noProof/>
                <w:webHidden/>
              </w:rPr>
              <w:fldChar w:fldCharType="separate"/>
            </w:r>
            <w:r w:rsidR="00B33C63">
              <w:rPr>
                <w:noProof/>
                <w:webHidden/>
              </w:rPr>
              <w:t>10</w:t>
            </w:r>
            <w:r w:rsidR="00487B48">
              <w:rPr>
                <w:noProof/>
                <w:webHidden/>
              </w:rPr>
              <w:fldChar w:fldCharType="end"/>
            </w:r>
          </w:hyperlink>
        </w:p>
        <w:p w14:paraId="5C9AA880" w14:textId="655A75FD" w:rsidR="00487B48" w:rsidRDefault="00000000">
          <w:pPr>
            <w:pStyle w:val="Sommario2"/>
            <w:tabs>
              <w:tab w:val="right" w:leader="dot" w:pos="9628"/>
            </w:tabs>
            <w:rPr>
              <w:rFonts w:eastAsiaTheme="minorEastAsia"/>
              <w:noProof/>
              <w:lang w:eastAsia="it-IT"/>
            </w:rPr>
          </w:pPr>
          <w:hyperlink w:anchor="_Toc112846829" w:history="1">
            <w:r w:rsidR="00487B48" w:rsidRPr="006255B6">
              <w:rPr>
                <w:rStyle w:val="Collegamentoipertestuale"/>
                <w:noProof/>
              </w:rPr>
              <w:t>Accesso alla Piattaforma – Profilo Comune</w:t>
            </w:r>
            <w:r w:rsidR="00487B48">
              <w:rPr>
                <w:noProof/>
                <w:webHidden/>
              </w:rPr>
              <w:tab/>
            </w:r>
            <w:r w:rsidR="00487B48">
              <w:rPr>
                <w:noProof/>
                <w:webHidden/>
              </w:rPr>
              <w:fldChar w:fldCharType="begin"/>
            </w:r>
            <w:r w:rsidR="00487B48">
              <w:rPr>
                <w:noProof/>
                <w:webHidden/>
              </w:rPr>
              <w:instrText xml:space="preserve"> PAGEREF _Toc112846829 \h </w:instrText>
            </w:r>
            <w:r w:rsidR="00487B48">
              <w:rPr>
                <w:noProof/>
                <w:webHidden/>
              </w:rPr>
            </w:r>
            <w:r w:rsidR="00487B48">
              <w:rPr>
                <w:noProof/>
                <w:webHidden/>
              </w:rPr>
              <w:fldChar w:fldCharType="separate"/>
            </w:r>
            <w:r w:rsidR="00B33C63">
              <w:rPr>
                <w:noProof/>
                <w:webHidden/>
              </w:rPr>
              <w:t>10</w:t>
            </w:r>
            <w:r w:rsidR="00487B48">
              <w:rPr>
                <w:noProof/>
                <w:webHidden/>
              </w:rPr>
              <w:fldChar w:fldCharType="end"/>
            </w:r>
          </w:hyperlink>
        </w:p>
        <w:p w14:paraId="343F1D01" w14:textId="3085624C" w:rsidR="00487B48" w:rsidRDefault="00000000">
          <w:pPr>
            <w:pStyle w:val="Sommario2"/>
            <w:tabs>
              <w:tab w:val="right" w:leader="dot" w:pos="9628"/>
            </w:tabs>
            <w:rPr>
              <w:rFonts w:eastAsiaTheme="minorEastAsia"/>
              <w:noProof/>
              <w:lang w:eastAsia="it-IT"/>
            </w:rPr>
          </w:pPr>
          <w:hyperlink w:anchor="_Toc112846830" w:history="1">
            <w:r w:rsidR="00487B48" w:rsidRPr="006255B6">
              <w:rPr>
                <w:rStyle w:val="Collegamentoipertestuale"/>
                <w:noProof/>
              </w:rPr>
              <w:t>Compilazione della Domanda – Profilo Comune</w:t>
            </w:r>
            <w:r w:rsidR="00487B48">
              <w:rPr>
                <w:noProof/>
                <w:webHidden/>
              </w:rPr>
              <w:tab/>
            </w:r>
            <w:r w:rsidR="00487B48">
              <w:rPr>
                <w:noProof/>
                <w:webHidden/>
              </w:rPr>
              <w:fldChar w:fldCharType="begin"/>
            </w:r>
            <w:r w:rsidR="00487B48">
              <w:rPr>
                <w:noProof/>
                <w:webHidden/>
              </w:rPr>
              <w:instrText xml:space="preserve"> PAGEREF _Toc112846830 \h </w:instrText>
            </w:r>
            <w:r w:rsidR="00487B48">
              <w:rPr>
                <w:noProof/>
                <w:webHidden/>
              </w:rPr>
            </w:r>
            <w:r w:rsidR="00487B48">
              <w:rPr>
                <w:noProof/>
                <w:webHidden/>
              </w:rPr>
              <w:fldChar w:fldCharType="separate"/>
            </w:r>
            <w:r w:rsidR="00B33C63">
              <w:rPr>
                <w:noProof/>
                <w:webHidden/>
              </w:rPr>
              <w:t>12</w:t>
            </w:r>
            <w:r w:rsidR="00487B48">
              <w:rPr>
                <w:noProof/>
                <w:webHidden/>
              </w:rPr>
              <w:fldChar w:fldCharType="end"/>
            </w:r>
          </w:hyperlink>
        </w:p>
        <w:p w14:paraId="7448756B" w14:textId="3B1133D5" w:rsidR="00487B48" w:rsidRDefault="00000000">
          <w:pPr>
            <w:pStyle w:val="Sommario2"/>
            <w:tabs>
              <w:tab w:val="right" w:leader="dot" w:pos="9628"/>
            </w:tabs>
            <w:rPr>
              <w:rFonts w:eastAsiaTheme="minorEastAsia"/>
              <w:noProof/>
              <w:lang w:eastAsia="it-IT"/>
            </w:rPr>
          </w:pPr>
          <w:hyperlink w:anchor="_Toc112846831" w:history="1">
            <w:r w:rsidR="00487B48" w:rsidRPr="006255B6">
              <w:rPr>
                <w:rStyle w:val="Collegamentoipertestuale"/>
                <w:noProof/>
              </w:rPr>
              <w:t>Compilazione della Domanda – Rendicontazione</w:t>
            </w:r>
            <w:r w:rsidR="00487B48">
              <w:rPr>
                <w:noProof/>
                <w:webHidden/>
              </w:rPr>
              <w:tab/>
            </w:r>
            <w:r w:rsidR="00487B48">
              <w:rPr>
                <w:noProof/>
                <w:webHidden/>
              </w:rPr>
              <w:fldChar w:fldCharType="begin"/>
            </w:r>
            <w:r w:rsidR="00487B48">
              <w:rPr>
                <w:noProof/>
                <w:webHidden/>
              </w:rPr>
              <w:instrText xml:space="preserve"> PAGEREF _Toc112846831 \h </w:instrText>
            </w:r>
            <w:r w:rsidR="00487B48">
              <w:rPr>
                <w:noProof/>
                <w:webHidden/>
              </w:rPr>
            </w:r>
            <w:r w:rsidR="00487B48">
              <w:rPr>
                <w:noProof/>
                <w:webHidden/>
              </w:rPr>
              <w:fldChar w:fldCharType="separate"/>
            </w:r>
            <w:r w:rsidR="00B33C63">
              <w:rPr>
                <w:noProof/>
                <w:webHidden/>
              </w:rPr>
              <w:t>20</w:t>
            </w:r>
            <w:r w:rsidR="00487B48">
              <w:rPr>
                <w:noProof/>
                <w:webHidden/>
              </w:rPr>
              <w:fldChar w:fldCharType="end"/>
            </w:r>
          </w:hyperlink>
        </w:p>
        <w:p w14:paraId="1ACD83B5" w14:textId="3C88B701" w:rsidR="00487B48" w:rsidRDefault="00000000">
          <w:pPr>
            <w:pStyle w:val="Sommario2"/>
            <w:tabs>
              <w:tab w:val="right" w:leader="dot" w:pos="9628"/>
            </w:tabs>
            <w:rPr>
              <w:rFonts w:eastAsiaTheme="minorEastAsia"/>
              <w:noProof/>
              <w:lang w:eastAsia="it-IT"/>
            </w:rPr>
          </w:pPr>
          <w:hyperlink w:anchor="_Toc112846832" w:history="1">
            <w:r w:rsidR="00487B48" w:rsidRPr="006255B6">
              <w:rPr>
                <w:rStyle w:val="Collegamentoipertestuale"/>
                <w:noProof/>
              </w:rPr>
              <w:t>Assistenza e Supporto</w:t>
            </w:r>
            <w:r w:rsidR="00487B48">
              <w:rPr>
                <w:noProof/>
                <w:webHidden/>
              </w:rPr>
              <w:tab/>
            </w:r>
            <w:r w:rsidR="00487B48">
              <w:rPr>
                <w:noProof/>
                <w:webHidden/>
              </w:rPr>
              <w:fldChar w:fldCharType="begin"/>
            </w:r>
            <w:r w:rsidR="00487B48">
              <w:rPr>
                <w:noProof/>
                <w:webHidden/>
              </w:rPr>
              <w:instrText xml:space="preserve"> PAGEREF _Toc112846832 \h </w:instrText>
            </w:r>
            <w:r w:rsidR="00487B48">
              <w:rPr>
                <w:noProof/>
                <w:webHidden/>
              </w:rPr>
            </w:r>
            <w:r w:rsidR="00487B48">
              <w:rPr>
                <w:noProof/>
                <w:webHidden/>
              </w:rPr>
              <w:fldChar w:fldCharType="separate"/>
            </w:r>
            <w:r w:rsidR="00B33C63">
              <w:rPr>
                <w:noProof/>
                <w:webHidden/>
              </w:rPr>
              <w:t>21</w:t>
            </w:r>
            <w:r w:rsidR="00487B48">
              <w:rPr>
                <w:noProof/>
                <w:webHidden/>
              </w:rPr>
              <w:fldChar w:fldCharType="end"/>
            </w:r>
          </w:hyperlink>
        </w:p>
        <w:p w14:paraId="44893784" w14:textId="61599844" w:rsidR="001F16BE" w:rsidRPr="005F4D4C" w:rsidRDefault="001F16BE" w:rsidP="001F16BE">
          <w:pPr>
            <w:rPr>
              <w:rFonts w:ascii="Arial" w:hAnsi="Arial" w:cs="Arial"/>
            </w:rPr>
          </w:pPr>
          <w:r w:rsidRPr="005F4D4C">
            <w:rPr>
              <w:rFonts w:ascii="Arial" w:hAnsi="Arial" w:cs="Arial"/>
              <w:b/>
              <w:bCs/>
            </w:rPr>
            <w:fldChar w:fldCharType="end"/>
          </w:r>
        </w:p>
      </w:sdtContent>
    </w:sdt>
    <w:p w14:paraId="5F23AB1A" w14:textId="77777777" w:rsidR="001F16BE" w:rsidRPr="005F4D4C" w:rsidRDefault="001F16BE" w:rsidP="001F16BE">
      <w:pPr>
        <w:rPr>
          <w:rFonts w:ascii="Arial" w:hAnsi="Arial" w:cs="Arial"/>
        </w:rPr>
      </w:pPr>
      <w:r w:rsidRPr="005F4D4C">
        <w:rPr>
          <w:rFonts w:ascii="Arial" w:hAnsi="Arial" w:cs="Arial"/>
        </w:rPr>
        <w:br w:type="page"/>
      </w:r>
    </w:p>
    <w:p w14:paraId="7667F0B7" w14:textId="77777777" w:rsidR="001F16BE" w:rsidRPr="005F4D4C" w:rsidRDefault="001F16BE" w:rsidP="001F16BE">
      <w:pPr>
        <w:pStyle w:val="Titolo2"/>
        <w:rPr>
          <w:rFonts w:ascii="Arial" w:hAnsi="Arial" w:cs="Arial"/>
          <w:sz w:val="28"/>
          <w:szCs w:val="28"/>
        </w:rPr>
      </w:pPr>
      <w:bookmarkStart w:id="1" w:name="_Toc112846828"/>
      <w:r w:rsidRPr="005F4D4C">
        <w:rPr>
          <w:rFonts w:ascii="Arial" w:hAnsi="Arial" w:cs="Arial"/>
          <w:sz w:val="28"/>
          <w:szCs w:val="28"/>
        </w:rPr>
        <w:lastRenderedPageBreak/>
        <w:t>Scopo del documento</w:t>
      </w:r>
      <w:bookmarkEnd w:id="1"/>
    </w:p>
    <w:p w14:paraId="0C8A8861" w14:textId="77777777" w:rsidR="001F16BE" w:rsidRPr="005F4D4C" w:rsidRDefault="001F16BE" w:rsidP="001F16BE">
      <w:pPr>
        <w:jc w:val="both"/>
        <w:rPr>
          <w:rFonts w:ascii="Arial" w:hAnsi="Arial" w:cs="Arial"/>
        </w:rPr>
      </w:pPr>
      <w:r w:rsidRPr="005F4D4C">
        <w:rPr>
          <w:rFonts w:ascii="Arial" w:hAnsi="Arial" w:cs="Arial"/>
        </w:rPr>
        <w:t xml:space="preserve">Il presente documento descrive la modalità di inoltro e gestione delle richieste di fornitura gratuita o semigratuita dei libri di testo attraverso la piattaforma </w:t>
      </w:r>
      <w:proofErr w:type="spellStart"/>
      <w:r w:rsidRPr="005F4D4C">
        <w:rPr>
          <w:rFonts w:ascii="Arial" w:hAnsi="Arial" w:cs="Arial"/>
          <w:b/>
        </w:rPr>
        <w:t>Cohesion</w:t>
      </w:r>
      <w:proofErr w:type="spellEnd"/>
      <w:r w:rsidRPr="005F4D4C">
        <w:rPr>
          <w:rFonts w:ascii="Arial" w:hAnsi="Arial" w:cs="Arial"/>
          <w:b/>
        </w:rPr>
        <w:t xml:space="preserve"> Work PA</w:t>
      </w:r>
      <w:r w:rsidRPr="005F4D4C">
        <w:rPr>
          <w:rFonts w:ascii="Arial" w:hAnsi="Arial" w:cs="Arial"/>
        </w:rPr>
        <w:t xml:space="preserve"> della Regione Marche, nonché le operazioni in capo ai funzionari della Regione Marche.</w:t>
      </w:r>
    </w:p>
    <w:p w14:paraId="399EBA4B" w14:textId="77777777" w:rsidR="001F16BE" w:rsidRPr="005F4D4C" w:rsidRDefault="001F16BE" w:rsidP="001F16BE">
      <w:pPr>
        <w:rPr>
          <w:rFonts w:ascii="Arial" w:hAnsi="Arial" w:cs="Arial"/>
        </w:rPr>
      </w:pPr>
    </w:p>
    <w:p w14:paraId="195DACE9" w14:textId="77777777" w:rsidR="001F16BE" w:rsidRPr="005F4D4C" w:rsidRDefault="001F16BE" w:rsidP="001F16BE">
      <w:pPr>
        <w:pStyle w:val="Titolo2"/>
        <w:rPr>
          <w:rFonts w:ascii="Arial" w:hAnsi="Arial" w:cs="Arial"/>
          <w:sz w:val="28"/>
          <w:szCs w:val="28"/>
        </w:rPr>
      </w:pPr>
      <w:bookmarkStart w:id="2" w:name="_Toc112846829"/>
      <w:r w:rsidRPr="005F4D4C">
        <w:rPr>
          <w:rFonts w:ascii="Arial" w:hAnsi="Arial" w:cs="Arial"/>
          <w:sz w:val="28"/>
          <w:szCs w:val="28"/>
        </w:rPr>
        <w:t>Accesso alla Piattaforma – Profilo Comune</w:t>
      </w:r>
      <w:bookmarkEnd w:id="2"/>
    </w:p>
    <w:p w14:paraId="39BF1C12" w14:textId="6D698376" w:rsidR="001F16BE" w:rsidRDefault="001F16BE" w:rsidP="001F16BE">
      <w:pPr>
        <w:jc w:val="both"/>
        <w:rPr>
          <w:rFonts w:ascii="Arial" w:hAnsi="Arial" w:cs="Arial"/>
        </w:rPr>
      </w:pPr>
      <w:r w:rsidRPr="005F4D4C">
        <w:rPr>
          <w:rFonts w:ascii="Arial" w:hAnsi="Arial" w:cs="Arial"/>
        </w:rPr>
        <w:t xml:space="preserve">Per accedere alla procedura, l’operatore dell’Ente dovrà collegarsi all’indirizzo: </w:t>
      </w:r>
      <w:hyperlink r:id="rId8" w:history="1">
        <w:r w:rsidRPr="005F4D4C">
          <w:rPr>
            <w:rStyle w:val="Collegamentoipertestuale"/>
          </w:rPr>
          <w:t>https://cohesionworkpa.regione.marche.it/</w:t>
        </w:r>
      </w:hyperlink>
      <w:r w:rsidRPr="005F4D4C">
        <w:rPr>
          <w:rFonts w:ascii="Arial" w:hAnsi="Arial" w:cs="Arial"/>
        </w:rPr>
        <w:t xml:space="preserve"> ed effettuare la login dal menu laterale sinistro</w:t>
      </w:r>
    </w:p>
    <w:p w14:paraId="3E20BD7B" w14:textId="77777777" w:rsidR="004B1C0E" w:rsidRPr="005F4D4C" w:rsidRDefault="004B1C0E" w:rsidP="001F16BE">
      <w:pPr>
        <w:jc w:val="both"/>
        <w:rPr>
          <w:rFonts w:ascii="Arial" w:hAnsi="Arial" w:cs="Arial"/>
        </w:rPr>
      </w:pPr>
    </w:p>
    <w:p w14:paraId="73A4A591"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412AC1A3" wp14:editId="20535645">
            <wp:extent cx="6120130" cy="22777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277745"/>
                    </a:xfrm>
                    <a:prstGeom prst="rect">
                      <a:avLst/>
                    </a:prstGeom>
                  </pic:spPr>
                </pic:pic>
              </a:graphicData>
            </a:graphic>
          </wp:inline>
        </w:drawing>
      </w:r>
    </w:p>
    <w:p w14:paraId="0291F5D5" w14:textId="77777777" w:rsidR="004B1C0E" w:rsidRDefault="004B1C0E" w:rsidP="001F16BE">
      <w:pPr>
        <w:jc w:val="both"/>
        <w:rPr>
          <w:rFonts w:ascii="Arial" w:hAnsi="Arial" w:cs="Arial"/>
        </w:rPr>
      </w:pPr>
    </w:p>
    <w:p w14:paraId="0E70B360" w14:textId="0B316F92" w:rsidR="001F16BE" w:rsidRPr="005F4D4C" w:rsidRDefault="001F16BE" w:rsidP="001F16BE">
      <w:pPr>
        <w:jc w:val="both"/>
        <w:rPr>
          <w:rFonts w:ascii="Arial" w:hAnsi="Arial" w:cs="Arial"/>
        </w:rPr>
      </w:pPr>
      <w:r w:rsidRPr="005F4D4C">
        <w:rPr>
          <w:rFonts w:ascii="Arial" w:hAnsi="Arial" w:cs="Arial"/>
        </w:rPr>
        <w:t>L’operatore dell’Ente può accedere alla piattaforma attraverso le seguenti modalità:</w:t>
      </w:r>
    </w:p>
    <w:p w14:paraId="149E1B8E" w14:textId="77777777" w:rsidR="001F16BE" w:rsidRPr="005F4D4C" w:rsidRDefault="001F16BE" w:rsidP="001F16BE">
      <w:pPr>
        <w:pStyle w:val="Paragrafoelenco"/>
        <w:numPr>
          <w:ilvl w:val="0"/>
          <w:numId w:val="23"/>
        </w:numPr>
        <w:spacing w:after="160" w:line="259" w:lineRule="auto"/>
        <w:contextualSpacing/>
        <w:jc w:val="both"/>
        <w:rPr>
          <w:rFonts w:ascii="Arial" w:hAnsi="Arial" w:cs="Arial"/>
        </w:rPr>
      </w:pPr>
      <w:r w:rsidRPr="005F4D4C">
        <w:rPr>
          <w:rFonts w:ascii="Arial" w:hAnsi="Arial" w:cs="Arial"/>
        </w:rPr>
        <w:t xml:space="preserve">PIN </w:t>
      </w:r>
      <w:proofErr w:type="spellStart"/>
      <w:r w:rsidRPr="005F4D4C">
        <w:rPr>
          <w:rFonts w:ascii="Arial" w:hAnsi="Arial" w:cs="Arial"/>
        </w:rPr>
        <w:t>Cohesion</w:t>
      </w:r>
      <w:proofErr w:type="spellEnd"/>
      <w:r w:rsidRPr="005F4D4C">
        <w:rPr>
          <w:rFonts w:ascii="Arial" w:hAnsi="Arial" w:cs="Arial"/>
        </w:rPr>
        <w:t xml:space="preserve"> (“Entra con </w:t>
      </w:r>
      <w:proofErr w:type="spellStart"/>
      <w:r w:rsidRPr="005F4D4C">
        <w:rPr>
          <w:rFonts w:ascii="Arial" w:hAnsi="Arial" w:cs="Arial"/>
        </w:rPr>
        <w:t>Cohesion</w:t>
      </w:r>
      <w:proofErr w:type="spellEnd"/>
      <w:r w:rsidRPr="005F4D4C">
        <w:rPr>
          <w:rFonts w:ascii="Arial" w:hAnsi="Arial" w:cs="Arial"/>
        </w:rPr>
        <w:t>”)</w:t>
      </w:r>
    </w:p>
    <w:p w14:paraId="1093DA79" w14:textId="77777777" w:rsidR="001F16BE" w:rsidRPr="005F4D4C" w:rsidRDefault="001F16BE" w:rsidP="001F16BE">
      <w:pPr>
        <w:pStyle w:val="Paragrafoelenco"/>
        <w:numPr>
          <w:ilvl w:val="0"/>
          <w:numId w:val="23"/>
        </w:numPr>
        <w:spacing w:after="160" w:line="259" w:lineRule="auto"/>
        <w:contextualSpacing/>
        <w:jc w:val="both"/>
        <w:rPr>
          <w:rFonts w:ascii="Arial" w:hAnsi="Arial" w:cs="Arial"/>
        </w:rPr>
      </w:pPr>
      <w:r w:rsidRPr="005F4D4C">
        <w:rPr>
          <w:rFonts w:ascii="Arial" w:hAnsi="Arial" w:cs="Arial"/>
        </w:rPr>
        <w:t>CIE-ID</w:t>
      </w:r>
    </w:p>
    <w:p w14:paraId="13311D2A" w14:textId="77777777" w:rsidR="001F16BE" w:rsidRPr="005F4D4C" w:rsidRDefault="001F16BE" w:rsidP="001F16BE">
      <w:pPr>
        <w:pStyle w:val="Paragrafoelenco"/>
        <w:numPr>
          <w:ilvl w:val="0"/>
          <w:numId w:val="23"/>
        </w:numPr>
        <w:spacing w:after="160" w:line="259" w:lineRule="auto"/>
        <w:contextualSpacing/>
        <w:jc w:val="both"/>
        <w:rPr>
          <w:rFonts w:ascii="Arial" w:hAnsi="Arial" w:cs="Arial"/>
        </w:rPr>
      </w:pPr>
      <w:r w:rsidRPr="005F4D4C">
        <w:rPr>
          <w:rFonts w:ascii="Arial" w:hAnsi="Arial" w:cs="Arial"/>
        </w:rPr>
        <w:t>SPID</w:t>
      </w:r>
    </w:p>
    <w:p w14:paraId="5E38997D" w14:textId="77777777" w:rsidR="001F16BE" w:rsidRPr="005F4D4C" w:rsidRDefault="001F16BE" w:rsidP="001F16BE">
      <w:pPr>
        <w:pStyle w:val="Paragrafoelenco"/>
        <w:numPr>
          <w:ilvl w:val="0"/>
          <w:numId w:val="23"/>
        </w:numPr>
        <w:spacing w:after="160" w:line="259" w:lineRule="auto"/>
        <w:contextualSpacing/>
        <w:jc w:val="both"/>
        <w:rPr>
          <w:rFonts w:ascii="Arial" w:hAnsi="Arial" w:cs="Arial"/>
        </w:rPr>
      </w:pPr>
      <w:r w:rsidRPr="005F4D4C">
        <w:rPr>
          <w:rFonts w:ascii="Arial" w:hAnsi="Arial" w:cs="Arial"/>
        </w:rPr>
        <w:t>Carta CNS</w:t>
      </w:r>
    </w:p>
    <w:p w14:paraId="3C654A52"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3821568E" wp14:editId="720255FB">
            <wp:extent cx="4767088" cy="1565453"/>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6421" cy="1584937"/>
                    </a:xfrm>
                    <a:prstGeom prst="rect">
                      <a:avLst/>
                    </a:prstGeom>
                  </pic:spPr>
                </pic:pic>
              </a:graphicData>
            </a:graphic>
          </wp:inline>
        </w:drawing>
      </w:r>
      <w:r w:rsidRPr="005F4D4C">
        <w:rPr>
          <w:rFonts w:ascii="Arial" w:hAnsi="Arial" w:cs="Arial"/>
          <w:noProof/>
          <w:lang w:eastAsia="it-IT"/>
        </w:rPr>
        <w:drawing>
          <wp:inline distT="0" distB="0" distL="0" distR="0" wp14:anchorId="5EA97A90" wp14:editId="26CFD43C">
            <wp:extent cx="4710988" cy="236429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8717" cy="2373191"/>
                    </a:xfrm>
                    <a:prstGeom prst="rect">
                      <a:avLst/>
                    </a:prstGeom>
                  </pic:spPr>
                </pic:pic>
              </a:graphicData>
            </a:graphic>
          </wp:inline>
        </w:drawing>
      </w:r>
    </w:p>
    <w:p w14:paraId="2854C8A3" w14:textId="77777777" w:rsidR="004B1C0E" w:rsidRDefault="004B1C0E" w:rsidP="001F16BE">
      <w:pPr>
        <w:jc w:val="both"/>
        <w:rPr>
          <w:rFonts w:ascii="Arial" w:hAnsi="Arial" w:cs="Arial"/>
        </w:rPr>
      </w:pPr>
    </w:p>
    <w:p w14:paraId="758B953C" w14:textId="77777777" w:rsidR="004B1C0E" w:rsidRDefault="004B1C0E" w:rsidP="001F16BE">
      <w:pPr>
        <w:jc w:val="both"/>
        <w:rPr>
          <w:rFonts w:ascii="Arial" w:hAnsi="Arial" w:cs="Arial"/>
        </w:rPr>
      </w:pPr>
    </w:p>
    <w:p w14:paraId="14E0F393" w14:textId="57A1CEE9" w:rsidR="001F16BE" w:rsidRPr="005F4D4C" w:rsidRDefault="001F16BE" w:rsidP="001F16BE">
      <w:pPr>
        <w:jc w:val="both"/>
        <w:rPr>
          <w:rFonts w:ascii="Arial" w:hAnsi="Arial" w:cs="Arial"/>
        </w:rPr>
      </w:pPr>
      <w:r w:rsidRPr="005F4D4C">
        <w:rPr>
          <w:rFonts w:ascii="Arial" w:hAnsi="Arial" w:cs="Arial"/>
        </w:rPr>
        <w:t>Completare l’autenticazione secondo la propria scelta per accedere alla piattaforma.</w:t>
      </w:r>
    </w:p>
    <w:p w14:paraId="14ED0255" w14:textId="06E921C6" w:rsidR="001F16BE" w:rsidRDefault="001F16BE" w:rsidP="001F16BE">
      <w:pPr>
        <w:jc w:val="both"/>
        <w:rPr>
          <w:rFonts w:ascii="Arial" w:hAnsi="Arial" w:cs="Arial"/>
        </w:rPr>
      </w:pPr>
      <w:r w:rsidRPr="005F4D4C">
        <w:rPr>
          <w:rFonts w:ascii="Arial" w:hAnsi="Arial" w:cs="Arial"/>
        </w:rPr>
        <w:t>All’interno dell’area riservata saranno disponibili diverse opzioni come da immagine seguente:</w:t>
      </w:r>
    </w:p>
    <w:p w14:paraId="38C16FE3" w14:textId="77777777" w:rsidR="004B1C0E" w:rsidRPr="005F4D4C" w:rsidRDefault="004B1C0E" w:rsidP="001F16BE">
      <w:pPr>
        <w:jc w:val="both"/>
        <w:rPr>
          <w:rFonts w:ascii="Arial" w:hAnsi="Arial" w:cs="Arial"/>
        </w:rPr>
      </w:pPr>
    </w:p>
    <w:p w14:paraId="637F25A2" w14:textId="77777777" w:rsidR="001F16BE" w:rsidRPr="005F4D4C" w:rsidRDefault="001F16BE" w:rsidP="001F16BE">
      <w:pPr>
        <w:jc w:val="center"/>
        <w:rPr>
          <w:rFonts w:ascii="Arial" w:hAnsi="Arial" w:cs="Arial"/>
        </w:rPr>
      </w:pPr>
      <w:r w:rsidRPr="005F4D4C">
        <w:rPr>
          <w:rFonts w:ascii="Arial" w:hAnsi="Arial" w:cs="Arial"/>
          <w:noProof/>
          <w:lang w:eastAsia="it-IT"/>
        </w:rPr>
        <w:lastRenderedPageBreak/>
        <w:drawing>
          <wp:inline distT="0" distB="0" distL="0" distR="0" wp14:anchorId="0E0DC72F" wp14:editId="419F1131">
            <wp:extent cx="2552368" cy="2747341"/>
            <wp:effectExtent l="0" t="0" r="63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64825" cy="2760750"/>
                    </a:xfrm>
                    <a:prstGeom prst="rect">
                      <a:avLst/>
                    </a:prstGeom>
                  </pic:spPr>
                </pic:pic>
              </a:graphicData>
            </a:graphic>
          </wp:inline>
        </w:drawing>
      </w:r>
    </w:p>
    <w:p w14:paraId="1FFA6E1B" w14:textId="77777777" w:rsidR="004B1C0E" w:rsidRDefault="004B1C0E" w:rsidP="001F16BE">
      <w:pPr>
        <w:jc w:val="both"/>
        <w:rPr>
          <w:rFonts w:ascii="Arial" w:hAnsi="Arial" w:cs="Arial"/>
        </w:rPr>
      </w:pPr>
    </w:p>
    <w:p w14:paraId="7EBC3369" w14:textId="77777777" w:rsidR="004B1C0E" w:rsidRDefault="004B1C0E" w:rsidP="001F16BE">
      <w:pPr>
        <w:jc w:val="both"/>
        <w:rPr>
          <w:rFonts w:ascii="Arial" w:hAnsi="Arial" w:cs="Arial"/>
        </w:rPr>
      </w:pPr>
    </w:p>
    <w:p w14:paraId="1FD39EE1" w14:textId="655EBE6C" w:rsidR="001F16BE" w:rsidRPr="005F4D4C" w:rsidRDefault="001F16BE" w:rsidP="001F16BE">
      <w:pPr>
        <w:jc w:val="both"/>
        <w:rPr>
          <w:rFonts w:ascii="Arial" w:hAnsi="Arial" w:cs="Arial"/>
        </w:rPr>
      </w:pPr>
      <w:r w:rsidRPr="005F4D4C">
        <w:rPr>
          <w:rFonts w:ascii="Arial" w:hAnsi="Arial" w:cs="Arial"/>
        </w:rPr>
        <w:t>In particolare:</w:t>
      </w:r>
    </w:p>
    <w:p w14:paraId="1482EE37" w14:textId="77777777" w:rsidR="001F16BE" w:rsidRPr="005F4D4C" w:rsidRDefault="001F16BE" w:rsidP="001F16BE">
      <w:pPr>
        <w:pStyle w:val="Paragrafoelenco"/>
        <w:numPr>
          <w:ilvl w:val="0"/>
          <w:numId w:val="22"/>
        </w:numPr>
        <w:spacing w:after="160" w:line="259" w:lineRule="auto"/>
        <w:contextualSpacing/>
        <w:jc w:val="both"/>
        <w:rPr>
          <w:rFonts w:ascii="Arial" w:hAnsi="Arial" w:cs="Arial"/>
        </w:rPr>
      </w:pPr>
      <w:r w:rsidRPr="005F4D4C">
        <w:rPr>
          <w:rFonts w:ascii="Arial" w:hAnsi="Arial" w:cs="Arial"/>
          <w:b/>
        </w:rPr>
        <w:t>Crea Documento</w:t>
      </w:r>
      <w:r w:rsidRPr="005F4D4C">
        <w:rPr>
          <w:rFonts w:ascii="Arial" w:hAnsi="Arial" w:cs="Arial"/>
        </w:rPr>
        <w:t>: per la presentazione di una nuova istanza (in questo caso per inserire le richieste dei singoli cittadini relative alla fornitura gratuita o semigratuita dei libri di testo) o per riaprire una istanza di Libri di Testo in compilazione e/o inviata e, successivamente per effettuare la rendicontazione.</w:t>
      </w:r>
    </w:p>
    <w:p w14:paraId="7DF96A9A" w14:textId="77777777" w:rsidR="001F16BE" w:rsidRPr="005F4D4C" w:rsidRDefault="001F16BE" w:rsidP="001F16BE">
      <w:pPr>
        <w:pStyle w:val="Paragrafoelenco"/>
        <w:jc w:val="both"/>
        <w:rPr>
          <w:rFonts w:ascii="Arial" w:hAnsi="Arial" w:cs="Arial"/>
        </w:rPr>
      </w:pPr>
    </w:p>
    <w:p w14:paraId="647B7FBE" w14:textId="77777777" w:rsidR="001F16BE" w:rsidRPr="005F4D4C" w:rsidRDefault="001F16BE" w:rsidP="001F16BE">
      <w:pPr>
        <w:rPr>
          <w:rFonts w:ascii="Arial" w:eastAsiaTheme="majorEastAsia" w:hAnsi="Arial" w:cs="Arial"/>
          <w:color w:val="365F91" w:themeColor="accent1" w:themeShade="BF"/>
          <w:sz w:val="28"/>
          <w:szCs w:val="28"/>
        </w:rPr>
      </w:pPr>
      <w:r w:rsidRPr="005F4D4C">
        <w:rPr>
          <w:rFonts w:ascii="Arial" w:hAnsi="Arial" w:cs="Arial"/>
          <w:sz w:val="28"/>
          <w:szCs w:val="28"/>
        </w:rPr>
        <w:br w:type="page"/>
      </w:r>
    </w:p>
    <w:p w14:paraId="70E08824" w14:textId="77777777" w:rsidR="001F16BE" w:rsidRPr="005F4D4C" w:rsidRDefault="001F16BE" w:rsidP="001F16BE">
      <w:pPr>
        <w:pStyle w:val="Titolo2"/>
        <w:rPr>
          <w:rFonts w:ascii="Arial" w:hAnsi="Arial" w:cs="Arial"/>
          <w:sz w:val="28"/>
          <w:szCs w:val="28"/>
        </w:rPr>
      </w:pPr>
      <w:bookmarkStart w:id="3" w:name="_Toc112846830"/>
      <w:r w:rsidRPr="005F4D4C">
        <w:rPr>
          <w:rFonts w:ascii="Arial" w:hAnsi="Arial" w:cs="Arial"/>
          <w:sz w:val="28"/>
          <w:szCs w:val="28"/>
        </w:rPr>
        <w:lastRenderedPageBreak/>
        <w:t>Compilazione della Domanda – Profilo Comune</w:t>
      </w:r>
      <w:bookmarkEnd w:id="3"/>
    </w:p>
    <w:p w14:paraId="70D3D166" w14:textId="77777777" w:rsidR="001F16BE" w:rsidRPr="005F4D4C" w:rsidRDefault="001F16BE" w:rsidP="001F16BE">
      <w:pPr>
        <w:jc w:val="both"/>
        <w:rPr>
          <w:rFonts w:ascii="Arial" w:hAnsi="Arial" w:cs="Arial"/>
        </w:rPr>
      </w:pPr>
      <w:r w:rsidRPr="005F4D4C">
        <w:rPr>
          <w:rFonts w:ascii="Arial" w:hAnsi="Arial" w:cs="Arial"/>
        </w:rPr>
        <w:t>La funzionalità di gestione dei Libri di Testo permette agli operatori dei comuni di inserire nel sistema regionale i nominativi dei propri cittadini che hanno fatto richiesta per l’anno in corso.</w:t>
      </w:r>
    </w:p>
    <w:p w14:paraId="09152DDE" w14:textId="150D3EDB" w:rsidR="001F16BE" w:rsidRDefault="001F16BE" w:rsidP="001F16BE">
      <w:pPr>
        <w:jc w:val="both"/>
        <w:rPr>
          <w:rFonts w:ascii="Arial" w:hAnsi="Arial" w:cs="Arial"/>
        </w:rPr>
      </w:pPr>
      <w:r w:rsidRPr="005F4D4C">
        <w:rPr>
          <w:rFonts w:ascii="Arial" w:hAnsi="Arial" w:cs="Arial"/>
        </w:rPr>
        <w:t xml:space="preserve">Per compilare e trasmettere una </w:t>
      </w:r>
      <w:r w:rsidRPr="005F4D4C">
        <w:rPr>
          <w:rFonts w:ascii="Arial" w:hAnsi="Arial" w:cs="Arial"/>
          <w:b/>
          <w:u w:val="single"/>
        </w:rPr>
        <w:t>nuova richiesta di Libri di Testo</w:t>
      </w:r>
      <w:r w:rsidRPr="005F4D4C">
        <w:rPr>
          <w:rFonts w:ascii="Arial" w:hAnsi="Arial" w:cs="Arial"/>
        </w:rPr>
        <w:t>, dal menù scegliere l’opzione “</w:t>
      </w:r>
      <w:r w:rsidRPr="005F4D4C">
        <w:rPr>
          <w:rFonts w:ascii="Arial" w:hAnsi="Arial" w:cs="Arial"/>
          <w:b/>
        </w:rPr>
        <w:t>Crea Documento</w:t>
      </w:r>
      <w:r w:rsidRPr="005F4D4C">
        <w:rPr>
          <w:rFonts w:ascii="Arial" w:hAnsi="Arial" w:cs="Arial"/>
        </w:rPr>
        <w:t>” e selezionare il modulo seguente “</w:t>
      </w:r>
      <w:r w:rsidRPr="005F4D4C">
        <w:rPr>
          <w:rFonts w:ascii="Arial" w:hAnsi="Arial" w:cs="Arial"/>
          <w:bCs/>
          <w:i/>
        </w:rPr>
        <w:t>Libri di Testo - LBR_TST</w:t>
      </w:r>
      <w:r w:rsidRPr="005F4D4C">
        <w:rPr>
          <w:rFonts w:ascii="Arial" w:hAnsi="Arial" w:cs="Arial"/>
        </w:rPr>
        <w:t>”</w:t>
      </w:r>
    </w:p>
    <w:p w14:paraId="383106D7" w14:textId="77777777" w:rsidR="004B1C0E" w:rsidRPr="005F4D4C" w:rsidRDefault="004B1C0E" w:rsidP="001F16BE">
      <w:pPr>
        <w:jc w:val="both"/>
        <w:rPr>
          <w:rFonts w:ascii="Arial" w:hAnsi="Arial" w:cs="Arial"/>
        </w:rPr>
      </w:pPr>
    </w:p>
    <w:p w14:paraId="0C8D6236" w14:textId="77777777" w:rsidR="001F16BE" w:rsidRPr="005F4D4C" w:rsidRDefault="001F16BE" w:rsidP="001F16BE">
      <w:pPr>
        <w:jc w:val="both"/>
        <w:rPr>
          <w:rFonts w:ascii="Arial" w:hAnsi="Arial" w:cs="Arial"/>
          <w:noProof/>
          <w:lang w:eastAsia="it-IT"/>
        </w:rPr>
      </w:pPr>
      <w:r w:rsidRPr="005F4D4C">
        <w:rPr>
          <w:rFonts w:ascii="Arial" w:hAnsi="Arial" w:cs="Arial"/>
          <w:noProof/>
          <w:lang w:eastAsia="it-IT"/>
        </w:rPr>
        <w:drawing>
          <wp:inline distT="0" distB="0" distL="0" distR="0" wp14:anchorId="0E636AB5" wp14:editId="1701566E">
            <wp:extent cx="6120130" cy="932815"/>
            <wp:effectExtent l="0" t="0" r="0" b="63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932815"/>
                    </a:xfrm>
                    <a:prstGeom prst="rect">
                      <a:avLst/>
                    </a:prstGeom>
                  </pic:spPr>
                </pic:pic>
              </a:graphicData>
            </a:graphic>
          </wp:inline>
        </w:drawing>
      </w:r>
    </w:p>
    <w:p w14:paraId="26FD6CD0" w14:textId="77777777" w:rsidR="001F16BE" w:rsidRPr="005F4D4C" w:rsidRDefault="001F16BE" w:rsidP="001F16BE">
      <w:pPr>
        <w:jc w:val="both"/>
        <w:rPr>
          <w:rFonts w:ascii="Arial" w:hAnsi="Arial" w:cs="Arial"/>
        </w:rPr>
      </w:pPr>
    </w:p>
    <w:p w14:paraId="63442E11" w14:textId="77777777" w:rsidR="001F16BE" w:rsidRPr="005F4D4C" w:rsidRDefault="001F16BE" w:rsidP="001F16BE">
      <w:pPr>
        <w:jc w:val="both"/>
        <w:rPr>
          <w:rFonts w:ascii="Arial" w:hAnsi="Arial" w:cs="Arial"/>
        </w:rPr>
      </w:pPr>
      <w:r w:rsidRPr="005F4D4C">
        <w:rPr>
          <w:rFonts w:ascii="Arial" w:hAnsi="Arial" w:cs="Arial"/>
          <w:b/>
          <w:u w:val="single"/>
        </w:rPr>
        <w:t>Attenzione</w:t>
      </w:r>
      <w:r w:rsidRPr="005F4D4C">
        <w:rPr>
          <w:rFonts w:ascii="Arial" w:hAnsi="Arial" w:cs="Arial"/>
        </w:rPr>
        <w:t>: qualora l’operatore dell’Ente non abbia visibilità al modulo sopra indicato o non sia abilitato all’Ente corretto, deve comunicare tempestivamente la situazione ai riferimenti presenti nella sezione “Assistenza e Supporto” del manuale, dopo aver verificato con il proprio delegante se è stato inserito tra gli autorizzati.</w:t>
      </w:r>
    </w:p>
    <w:p w14:paraId="49A83F75" w14:textId="77777777" w:rsidR="001F16BE" w:rsidRPr="005F4D4C" w:rsidRDefault="001F16BE" w:rsidP="001F16BE">
      <w:pPr>
        <w:jc w:val="both"/>
        <w:rPr>
          <w:rFonts w:ascii="Arial" w:hAnsi="Arial" w:cs="Arial"/>
        </w:rPr>
      </w:pPr>
    </w:p>
    <w:p w14:paraId="569739F4" w14:textId="77777777" w:rsidR="001F16BE" w:rsidRPr="005F4D4C" w:rsidRDefault="001F16BE" w:rsidP="001F16BE">
      <w:pPr>
        <w:jc w:val="both"/>
        <w:rPr>
          <w:rFonts w:ascii="Arial" w:hAnsi="Arial" w:cs="Arial"/>
        </w:rPr>
      </w:pPr>
      <w:r w:rsidRPr="005F4D4C">
        <w:rPr>
          <w:rFonts w:ascii="Arial" w:hAnsi="Arial" w:cs="Arial"/>
        </w:rPr>
        <w:t xml:space="preserve">L’operatore dovrà quindi </w:t>
      </w:r>
      <w:r w:rsidRPr="005F4D4C">
        <w:rPr>
          <w:rFonts w:ascii="Arial" w:hAnsi="Arial" w:cs="Arial"/>
          <w:b/>
        </w:rPr>
        <w:t>selezionare correttamente il comune</w:t>
      </w:r>
      <w:r w:rsidRPr="005F4D4C">
        <w:rPr>
          <w:rFonts w:ascii="Arial" w:hAnsi="Arial" w:cs="Arial"/>
        </w:rPr>
        <w:t xml:space="preserve"> per il quale è abilitato e la corretta annualità (massima attenzione nel caso di operatore assegnato a più comuni). Qualora si è stati autorizzati per un solo Comune, non sarà necessario procedere con la selezione ma si verrà indirizzati direttamente alla gestione di competenza.</w:t>
      </w:r>
    </w:p>
    <w:p w14:paraId="0297264D"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295D880A" wp14:editId="0438A574">
            <wp:extent cx="6120130" cy="1117600"/>
            <wp:effectExtent l="0" t="0" r="0" b="635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1117600"/>
                    </a:xfrm>
                    <a:prstGeom prst="rect">
                      <a:avLst/>
                    </a:prstGeom>
                  </pic:spPr>
                </pic:pic>
              </a:graphicData>
            </a:graphic>
          </wp:inline>
        </w:drawing>
      </w:r>
    </w:p>
    <w:p w14:paraId="7BA51795"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0C300100" wp14:editId="28A316C5">
            <wp:extent cx="6120130" cy="2087880"/>
            <wp:effectExtent l="0" t="0" r="0" b="762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2087880"/>
                    </a:xfrm>
                    <a:prstGeom prst="rect">
                      <a:avLst/>
                    </a:prstGeom>
                  </pic:spPr>
                </pic:pic>
              </a:graphicData>
            </a:graphic>
          </wp:inline>
        </w:drawing>
      </w:r>
    </w:p>
    <w:p w14:paraId="0786B781" w14:textId="77777777" w:rsidR="001F16BE" w:rsidRPr="005F4D4C" w:rsidRDefault="001F16BE" w:rsidP="001F16BE">
      <w:pPr>
        <w:rPr>
          <w:rFonts w:ascii="Arial" w:hAnsi="Arial" w:cs="Arial"/>
        </w:rPr>
      </w:pPr>
    </w:p>
    <w:p w14:paraId="563A8A88" w14:textId="4BE0312F" w:rsidR="001F16BE" w:rsidRDefault="001F16BE" w:rsidP="001F16BE">
      <w:pPr>
        <w:jc w:val="both"/>
        <w:rPr>
          <w:rFonts w:ascii="Arial" w:hAnsi="Arial" w:cs="Arial"/>
        </w:rPr>
      </w:pPr>
      <w:r w:rsidRPr="005F4D4C">
        <w:rPr>
          <w:rFonts w:ascii="Arial" w:hAnsi="Arial" w:cs="Arial"/>
        </w:rPr>
        <w:t>Per inserire la domanda di un nuovo nominativo premere il tasto “</w:t>
      </w:r>
      <w:r w:rsidRPr="005F4D4C">
        <w:rPr>
          <w:rFonts w:ascii="Arial" w:hAnsi="Arial" w:cs="Arial"/>
          <w:b/>
        </w:rPr>
        <w:t>Aggiungi Richiesta</w:t>
      </w:r>
      <w:r w:rsidRPr="005F4D4C">
        <w:rPr>
          <w:rFonts w:ascii="Arial" w:hAnsi="Arial" w:cs="Arial"/>
        </w:rPr>
        <w:t>”</w:t>
      </w:r>
    </w:p>
    <w:p w14:paraId="72CBB20F" w14:textId="77777777" w:rsidR="004B1C0E" w:rsidRPr="005F4D4C" w:rsidRDefault="004B1C0E" w:rsidP="001F16BE">
      <w:pPr>
        <w:jc w:val="both"/>
        <w:rPr>
          <w:rFonts w:ascii="Arial" w:hAnsi="Arial" w:cs="Arial"/>
        </w:rPr>
      </w:pPr>
    </w:p>
    <w:p w14:paraId="1EE165DD" w14:textId="30A331CC" w:rsidR="001F16BE" w:rsidRPr="005F4D4C" w:rsidRDefault="0005536D" w:rsidP="001F16BE">
      <w:pPr>
        <w:jc w:val="both"/>
        <w:rPr>
          <w:rFonts w:ascii="Arial" w:hAnsi="Arial" w:cs="Arial"/>
        </w:rPr>
      </w:pPr>
      <w:r w:rsidRPr="0005536D">
        <w:rPr>
          <w:rFonts w:ascii="Arial" w:hAnsi="Arial" w:cs="Arial"/>
          <w:noProof/>
          <w:lang w:eastAsia="it-IT"/>
        </w:rPr>
        <w:drawing>
          <wp:inline distT="0" distB="0" distL="0" distR="0" wp14:anchorId="7FBA296F" wp14:editId="465ED698">
            <wp:extent cx="6120130" cy="1481455"/>
            <wp:effectExtent l="0" t="0" r="0" b="4445"/>
            <wp:docPr id="33246593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465933" name="Picture 1" descr="A screenshot of a computer&#10;&#10;Description automatically generated"/>
                    <pic:cNvPicPr/>
                  </pic:nvPicPr>
                  <pic:blipFill>
                    <a:blip r:embed="rId16"/>
                    <a:stretch>
                      <a:fillRect/>
                    </a:stretch>
                  </pic:blipFill>
                  <pic:spPr>
                    <a:xfrm>
                      <a:off x="0" y="0"/>
                      <a:ext cx="6120130" cy="1481455"/>
                    </a:xfrm>
                    <a:prstGeom prst="rect">
                      <a:avLst/>
                    </a:prstGeom>
                  </pic:spPr>
                </pic:pic>
              </a:graphicData>
            </a:graphic>
          </wp:inline>
        </w:drawing>
      </w:r>
    </w:p>
    <w:p w14:paraId="480D9CB0" w14:textId="77777777" w:rsidR="001F16BE" w:rsidRPr="005F4D4C" w:rsidRDefault="001F16BE">
      <w:pPr>
        <w:rPr>
          <w:rFonts w:ascii="Arial" w:hAnsi="Arial" w:cs="Arial"/>
        </w:rPr>
      </w:pPr>
      <w:r w:rsidRPr="005F4D4C">
        <w:rPr>
          <w:rFonts w:ascii="Arial" w:hAnsi="Arial" w:cs="Arial"/>
        </w:rPr>
        <w:br w:type="page"/>
      </w:r>
    </w:p>
    <w:p w14:paraId="4D40D7C4" w14:textId="0B7AEF6D" w:rsidR="001F16BE" w:rsidRDefault="001F16BE" w:rsidP="001F16BE">
      <w:pPr>
        <w:jc w:val="both"/>
        <w:rPr>
          <w:rFonts w:ascii="Arial" w:hAnsi="Arial" w:cs="Arial"/>
        </w:rPr>
      </w:pPr>
      <w:r w:rsidRPr="005F4D4C">
        <w:rPr>
          <w:rFonts w:ascii="Arial" w:hAnsi="Arial" w:cs="Arial"/>
        </w:rPr>
        <w:lastRenderedPageBreak/>
        <w:t>Si aprirà la seguente pagina di inserimento dei dati:</w:t>
      </w:r>
    </w:p>
    <w:p w14:paraId="063FD363" w14:textId="77777777" w:rsidR="004B1C0E" w:rsidRPr="005F4D4C" w:rsidRDefault="004B1C0E" w:rsidP="001F16BE">
      <w:pPr>
        <w:jc w:val="both"/>
        <w:rPr>
          <w:rFonts w:ascii="Arial" w:hAnsi="Arial" w:cs="Arial"/>
        </w:rPr>
      </w:pPr>
    </w:p>
    <w:p w14:paraId="4BA24D26" w14:textId="77777777" w:rsidR="001F16BE" w:rsidRPr="005F4D4C" w:rsidRDefault="001F16BE" w:rsidP="001F16BE">
      <w:pPr>
        <w:jc w:val="both"/>
        <w:rPr>
          <w:rFonts w:ascii="Arial" w:hAnsi="Arial" w:cs="Arial"/>
          <w:u w:val="single"/>
        </w:rPr>
      </w:pPr>
      <w:r w:rsidRPr="005F4D4C">
        <w:rPr>
          <w:rFonts w:ascii="Arial" w:hAnsi="Arial" w:cs="Arial"/>
          <w:u w:val="single"/>
        </w:rPr>
        <w:t>DATI DEL RICHIEDENTE (genitore, tutore, ….)</w:t>
      </w:r>
    </w:p>
    <w:p w14:paraId="2C768791"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67D42F03" wp14:editId="521C834B">
            <wp:extent cx="6120130" cy="288544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2885440"/>
                    </a:xfrm>
                    <a:prstGeom prst="rect">
                      <a:avLst/>
                    </a:prstGeom>
                  </pic:spPr>
                </pic:pic>
              </a:graphicData>
            </a:graphic>
          </wp:inline>
        </w:drawing>
      </w:r>
    </w:p>
    <w:p w14:paraId="5A3B9A91" w14:textId="77777777" w:rsidR="001F16BE" w:rsidRPr="005F4D4C" w:rsidRDefault="001F16BE" w:rsidP="001F16BE">
      <w:pPr>
        <w:jc w:val="both"/>
        <w:rPr>
          <w:rFonts w:ascii="Arial" w:hAnsi="Arial" w:cs="Arial"/>
          <w:u w:val="single"/>
        </w:rPr>
      </w:pPr>
      <w:r w:rsidRPr="005F4D4C">
        <w:rPr>
          <w:rFonts w:ascii="Arial" w:hAnsi="Arial" w:cs="Arial"/>
          <w:u w:val="single"/>
        </w:rPr>
        <w:t>DATI DELLO STUDENTE</w:t>
      </w:r>
    </w:p>
    <w:p w14:paraId="3BA5A529" w14:textId="77777777" w:rsidR="001F16BE" w:rsidRPr="005F4D4C" w:rsidRDefault="001F16BE" w:rsidP="001F16BE">
      <w:pPr>
        <w:jc w:val="both"/>
        <w:rPr>
          <w:rFonts w:ascii="Arial" w:hAnsi="Arial" w:cs="Arial"/>
          <w:u w:val="single"/>
        </w:rPr>
      </w:pPr>
      <w:r w:rsidRPr="005F4D4C">
        <w:rPr>
          <w:rFonts w:ascii="Arial" w:hAnsi="Arial" w:cs="Arial"/>
          <w:noProof/>
          <w:u w:val="single"/>
          <w:lang w:eastAsia="it-IT"/>
        </w:rPr>
        <w:drawing>
          <wp:inline distT="0" distB="0" distL="0" distR="0" wp14:anchorId="2AE5C218" wp14:editId="4B53D122">
            <wp:extent cx="6120130" cy="2772410"/>
            <wp:effectExtent l="0" t="0" r="0" b="889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2772410"/>
                    </a:xfrm>
                    <a:prstGeom prst="rect">
                      <a:avLst/>
                    </a:prstGeom>
                  </pic:spPr>
                </pic:pic>
              </a:graphicData>
            </a:graphic>
          </wp:inline>
        </w:drawing>
      </w:r>
    </w:p>
    <w:p w14:paraId="5CBDF2BB" w14:textId="77777777" w:rsidR="001F16BE" w:rsidRPr="005F4D4C" w:rsidRDefault="001F16BE" w:rsidP="001F16BE">
      <w:pPr>
        <w:rPr>
          <w:rFonts w:ascii="Arial" w:hAnsi="Arial" w:cs="Arial"/>
        </w:rPr>
      </w:pPr>
      <w:r w:rsidRPr="005F4D4C">
        <w:rPr>
          <w:rFonts w:ascii="Arial" w:hAnsi="Arial" w:cs="Arial"/>
        </w:rPr>
        <w:br w:type="page"/>
      </w:r>
    </w:p>
    <w:p w14:paraId="7E15CBCB" w14:textId="77777777" w:rsidR="001F16BE" w:rsidRPr="005F4D4C" w:rsidRDefault="001F16BE" w:rsidP="001F16BE">
      <w:pPr>
        <w:jc w:val="both"/>
        <w:rPr>
          <w:rFonts w:ascii="Arial" w:hAnsi="Arial" w:cs="Arial"/>
          <w:u w:val="single"/>
        </w:rPr>
      </w:pPr>
      <w:r w:rsidRPr="005F4D4C">
        <w:rPr>
          <w:rFonts w:ascii="Arial" w:hAnsi="Arial" w:cs="Arial"/>
          <w:u w:val="single"/>
        </w:rPr>
        <w:lastRenderedPageBreak/>
        <w:t>DATI DELLA SCUOLA</w:t>
      </w:r>
    </w:p>
    <w:p w14:paraId="25381F1D" w14:textId="599D2593" w:rsidR="001F16BE" w:rsidRDefault="001F16BE" w:rsidP="001F16BE">
      <w:pPr>
        <w:jc w:val="both"/>
        <w:rPr>
          <w:rFonts w:ascii="Arial" w:hAnsi="Arial" w:cs="Arial"/>
        </w:rPr>
      </w:pPr>
      <w:r w:rsidRPr="005F4D4C">
        <w:rPr>
          <w:rFonts w:ascii="Arial" w:hAnsi="Arial" w:cs="Arial"/>
          <w:noProof/>
          <w:lang w:eastAsia="it-IT"/>
        </w:rPr>
        <w:drawing>
          <wp:inline distT="0" distB="0" distL="0" distR="0" wp14:anchorId="698AEAF4" wp14:editId="1164782C">
            <wp:extent cx="6120130" cy="67945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679450"/>
                    </a:xfrm>
                    <a:prstGeom prst="rect">
                      <a:avLst/>
                    </a:prstGeom>
                  </pic:spPr>
                </pic:pic>
              </a:graphicData>
            </a:graphic>
          </wp:inline>
        </w:drawing>
      </w:r>
    </w:p>
    <w:p w14:paraId="7CB76379" w14:textId="77777777" w:rsidR="004B1C0E" w:rsidRPr="005F4D4C" w:rsidRDefault="004B1C0E" w:rsidP="001F16BE">
      <w:pPr>
        <w:jc w:val="both"/>
        <w:rPr>
          <w:rFonts w:ascii="Arial" w:hAnsi="Arial" w:cs="Arial"/>
        </w:rPr>
      </w:pPr>
    </w:p>
    <w:p w14:paraId="3F010868" w14:textId="25AC5573" w:rsidR="004B1C0E" w:rsidRPr="005F4D4C" w:rsidRDefault="001F16BE" w:rsidP="001F16BE">
      <w:pPr>
        <w:jc w:val="both"/>
        <w:rPr>
          <w:rFonts w:ascii="Arial" w:hAnsi="Arial" w:cs="Arial"/>
        </w:rPr>
      </w:pPr>
      <w:r w:rsidRPr="005F4D4C">
        <w:rPr>
          <w:rFonts w:ascii="Arial" w:hAnsi="Arial" w:cs="Arial"/>
        </w:rPr>
        <w:t>Per quanto riguarda il campo “</w:t>
      </w:r>
      <w:r w:rsidRPr="005F4D4C">
        <w:rPr>
          <w:rFonts w:ascii="Arial" w:hAnsi="Arial" w:cs="Arial"/>
          <w:b/>
        </w:rPr>
        <w:t>Scuola dello Studente</w:t>
      </w:r>
      <w:r w:rsidRPr="005F4D4C">
        <w:rPr>
          <w:rFonts w:ascii="Arial" w:hAnsi="Arial" w:cs="Arial"/>
        </w:rPr>
        <w:t>” è possibile effettuare la ricerca per nome della scuola ma anche per codice meccanografico</w:t>
      </w:r>
    </w:p>
    <w:p w14:paraId="417E31D0" w14:textId="5F56E42F" w:rsidR="001F16BE" w:rsidRDefault="001F16BE" w:rsidP="001F16BE">
      <w:pPr>
        <w:jc w:val="both"/>
        <w:rPr>
          <w:rFonts w:ascii="Arial" w:hAnsi="Arial" w:cs="Arial"/>
        </w:rPr>
      </w:pPr>
      <w:r w:rsidRPr="005F4D4C">
        <w:rPr>
          <w:rFonts w:ascii="Arial" w:hAnsi="Arial" w:cs="Arial"/>
          <w:noProof/>
          <w:lang w:eastAsia="it-IT"/>
        </w:rPr>
        <w:drawing>
          <wp:inline distT="0" distB="0" distL="0" distR="0" wp14:anchorId="5662E82E" wp14:editId="2B720F65">
            <wp:extent cx="6120130" cy="1075055"/>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1075055"/>
                    </a:xfrm>
                    <a:prstGeom prst="rect">
                      <a:avLst/>
                    </a:prstGeom>
                  </pic:spPr>
                </pic:pic>
              </a:graphicData>
            </a:graphic>
          </wp:inline>
        </w:drawing>
      </w:r>
    </w:p>
    <w:p w14:paraId="237CBCE3" w14:textId="77777777" w:rsidR="004B1C0E" w:rsidRPr="005F4D4C" w:rsidRDefault="004B1C0E" w:rsidP="001F16BE">
      <w:pPr>
        <w:jc w:val="both"/>
        <w:rPr>
          <w:rFonts w:ascii="Arial" w:hAnsi="Arial" w:cs="Arial"/>
        </w:rPr>
      </w:pPr>
    </w:p>
    <w:p w14:paraId="2149D434" w14:textId="77777777" w:rsidR="001F16BE" w:rsidRPr="005F4D4C" w:rsidRDefault="001F16BE" w:rsidP="001F16BE">
      <w:pPr>
        <w:jc w:val="both"/>
        <w:rPr>
          <w:rFonts w:ascii="Arial" w:hAnsi="Arial" w:cs="Arial"/>
        </w:rPr>
      </w:pPr>
      <w:r w:rsidRPr="005F4D4C">
        <w:rPr>
          <w:rFonts w:ascii="Arial" w:hAnsi="Arial" w:cs="Arial"/>
        </w:rPr>
        <w:t>Per quanto riguarda il campo “</w:t>
      </w:r>
      <w:r w:rsidRPr="005F4D4C">
        <w:rPr>
          <w:rFonts w:ascii="Arial" w:hAnsi="Arial" w:cs="Arial"/>
          <w:b/>
        </w:rPr>
        <w:t>Anno di Corso Studente</w:t>
      </w:r>
      <w:r w:rsidRPr="005F4D4C">
        <w:rPr>
          <w:rFonts w:ascii="Arial" w:hAnsi="Arial" w:cs="Arial"/>
        </w:rPr>
        <w:t>” selezionare una delle opzioni previste</w:t>
      </w:r>
    </w:p>
    <w:p w14:paraId="285E87FD"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51C551A2" wp14:editId="19D999AF">
            <wp:extent cx="4610101" cy="1478411"/>
            <wp:effectExtent l="0" t="0" r="0" b="762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32879" cy="1485716"/>
                    </a:xfrm>
                    <a:prstGeom prst="rect">
                      <a:avLst/>
                    </a:prstGeom>
                  </pic:spPr>
                </pic:pic>
              </a:graphicData>
            </a:graphic>
          </wp:inline>
        </w:drawing>
      </w:r>
    </w:p>
    <w:p w14:paraId="4D93B81F" w14:textId="77777777" w:rsidR="001F16BE" w:rsidRPr="005F4D4C" w:rsidRDefault="001F16BE" w:rsidP="001F16BE">
      <w:pPr>
        <w:jc w:val="both"/>
        <w:rPr>
          <w:rFonts w:ascii="Arial" w:hAnsi="Arial" w:cs="Arial"/>
        </w:rPr>
      </w:pPr>
    </w:p>
    <w:p w14:paraId="370B547B" w14:textId="77777777" w:rsidR="001F16BE" w:rsidRPr="005F4D4C" w:rsidRDefault="001F16BE" w:rsidP="001F16BE">
      <w:pPr>
        <w:jc w:val="both"/>
        <w:rPr>
          <w:rFonts w:ascii="Arial" w:hAnsi="Arial" w:cs="Arial"/>
        </w:rPr>
      </w:pPr>
      <w:r w:rsidRPr="005F4D4C">
        <w:rPr>
          <w:rFonts w:ascii="Arial" w:hAnsi="Arial" w:cs="Arial"/>
        </w:rPr>
        <w:t>Per quanto riguarda il campo “Corso e Indirizzo Studi dello Studente” selezionare una delle opzioni previste tra i settori delle scuole secondarie di II grado ovvero l’opzione “Scuola Media (Secondaria I grado)”</w:t>
      </w:r>
    </w:p>
    <w:p w14:paraId="48B4B6A5"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4BE97C48" wp14:editId="5751A85A">
            <wp:extent cx="3747177" cy="1545837"/>
            <wp:effectExtent l="0" t="0" r="5715"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75851" cy="1557666"/>
                    </a:xfrm>
                    <a:prstGeom prst="rect">
                      <a:avLst/>
                    </a:prstGeom>
                  </pic:spPr>
                </pic:pic>
              </a:graphicData>
            </a:graphic>
          </wp:inline>
        </w:drawing>
      </w:r>
    </w:p>
    <w:p w14:paraId="24706ACF" w14:textId="77777777" w:rsidR="004B1C0E" w:rsidRDefault="004B1C0E" w:rsidP="001F16BE">
      <w:pPr>
        <w:jc w:val="both"/>
        <w:rPr>
          <w:rFonts w:ascii="Arial" w:hAnsi="Arial" w:cs="Arial"/>
          <w:u w:val="single"/>
        </w:rPr>
      </w:pPr>
    </w:p>
    <w:p w14:paraId="57CFA81D" w14:textId="036713D4" w:rsidR="001F16BE" w:rsidRPr="005F4D4C" w:rsidRDefault="001F16BE" w:rsidP="001F16BE">
      <w:pPr>
        <w:jc w:val="both"/>
        <w:rPr>
          <w:rFonts w:ascii="Arial" w:hAnsi="Arial" w:cs="Arial"/>
          <w:u w:val="single"/>
        </w:rPr>
      </w:pPr>
      <w:r w:rsidRPr="005F4D4C">
        <w:rPr>
          <w:rFonts w:ascii="Arial" w:hAnsi="Arial" w:cs="Arial"/>
          <w:u w:val="single"/>
        </w:rPr>
        <w:t>DATI ISEE</w:t>
      </w:r>
    </w:p>
    <w:p w14:paraId="54714803"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72B4687F" wp14:editId="0E19CE3F">
            <wp:extent cx="6120130" cy="1442085"/>
            <wp:effectExtent l="0" t="0" r="0" b="571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1442085"/>
                    </a:xfrm>
                    <a:prstGeom prst="rect">
                      <a:avLst/>
                    </a:prstGeom>
                  </pic:spPr>
                </pic:pic>
              </a:graphicData>
            </a:graphic>
          </wp:inline>
        </w:drawing>
      </w:r>
    </w:p>
    <w:p w14:paraId="18E46F03" w14:textId="77777777" w:rsidR="001F16BE" w:rsidRPr="005F4D4C" w:rsidRDefault="001F16BE" w:rsidP="001F16BE">
      <w:pPr>
        <w:jc w:val="both"/>
        <w:rPr>
          <w:rFonts w:ascii="Arial" w:hAnsi="Arial" w:cs="Arial"/>
        </w:rPr>
      </w:pPr>
      <w:r w:rsidRPr="005F4D4C">
        <w:rPr>
          <w:rFonts w:ascii="Arial" w:hAnsi="Arial" w:cs="Arial"/>
        </w:rPr>
        <w:t>Importante il campo “</w:t>
      </w:r>
      <w:r w:rsidRPr="005F4D4C">
        <w:rPr>
          <w:rFonts w:ascii="Arial" w:hAnsi="Arial" w:cs="Arial"/>
          <w:i/>
        </w:rPr>
        <w:t>Importo ISEE</w:t>
      </w:r>
      <w:r w:rsidRPr="005F4D4C">
        <w:rPr>
          <w:rFonts w:ascii="Arial" w:hAnsi="Arial" w:cs="Arial"/>
        </w:rPr>
        <w:t>” perché su questo campo viene effettuato un controllo relativo al massimo ammissibile.</w:t>
      </w:r>
      <w:r w:rsidRPr="005F4D4C">
        <w:rPr>
          <w:rFonts w:ascii="Arial" w:hAnsi="Arial" w:cs="Arial"/>
        </w:rPr>
        <w:br w:type="page"/>
      </w:r>
    </w:p>
    <w:p w14:paraId="0E838A5A" w14:textId="77777777" w:rsidR="001F16BE" w:rsidRPr="005F4D4C" w:rsidRDefault="001F16BE" w:rsidP="001F16BE">
      <w:pPr>
        <w:jc w:val="both"/>
        <w:rPr>
          <w:rFonts w:ascii="Arial" w:hAnsi="Arial" w:cs="Arial"/>
          <w:u w:val="single"/>
        </w:rPr>
      </w:pPr>
      <w:r w:rsidRPr="005F4D4C">
        <w:rPr>
          <w:rFonts w:ascii="Arial" w:hAnsi="Arial" w:cs="Arial"/>
          <w:u w:val="single"/>
        </w:rPr>
        <w:lastRenderedPageBreak/>
        <w:t>DATI SPESE</w:t>
      </w:r>
    </w:p>
    <w:p w14:paraId="675F6460"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0F09EEFA" wp14:editId="0B21A71E">
            <wp:extent cx="6120130" cy="127825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130" cy="1278255"/>
                    </a:xfrm>
                    <a:prstGeom prst="rect">
                      <a:avLst/>
                    </a:prstGeom>
                  </pic:spPr>
                </pic:pic>
              </a:graphicData>
            </a:graphic>
          </wp:inline>
        </w:drawing>
      </w:r>
    </w:p>
    <w:p w14:paraId="291A024C" w14:textId="77777777" w:rsidR="004B1C0E" w:rsidRDefault="004B1C0E" w:rsidP="001F16BE">
      <w:pPr>
        <w:jc w:val="both"/>
        <w:rPr>
          <w:rFonts w:ascii="Arial" w:hAnsi="Arial" w:cs="Arial"/>
        </w:rPr>
      </w:pPr>
    </w:p>
    <w:p w14:paraId="519AB43B" w14:textId="07BE42EC" w:rsidR="001F16BE" w:rsidRPr="005F4D4C" w:rsidRDefault="001F16BE" w:rsidP="001F16BE">
      <w:pPr>
        <w:jc w:val="both"/>
        <w:rPr>
          <w:rFonts w:ascii="Arial" w:hAnsi="Arial" w:cs="Arial"/>
        </w:rPr>
      </w:pPr>
      <w:r w:rsidRPr="005F4D4C">
        <w:rPr>
          <w:rFonts w:ascii="Arial" w:hAnsi="Arial" w:cs="Arial"/>
        </w:rPr>
        <w:t>Selezionare la tipologia di spesa prevalente relativa all’acquisto dei libri di testo, tra le seguenti opzioni previste</w:t>
      </w:r>
    </w:p>
    <w:p w14:paraId="370110DA"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2514E984" wp14:editId="2E4F2899">
            <wp:extent cx="2986116" cy="1099327"/>
            <wp:effectExtent l="0" t="0" r="5080" b="571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02212" cy="1105253"/>
                    </a:xfrm>
                    <a:prstGeom prst="rect">
                      <a:avLst/>
                    </a:prstGeom>
                  </pic:spPr>
                </pic:pic>
              </a:graphicData>
            </a:graphic>
          </wp:inline>
        </w:drawing>
      </w:r>
    </w:p>
    <w:p w14:paraId="7E1CFF48" w14:textId="77777777" w:rsidR="004B1C0E" w:rsidRDefault="004B1C0E" w:rsidP="001F16BE">
      <w:pPr>
        <w:jc w:val="both"/>
        <w:rPr>
          <w:rFonts w:ascii="Arial" w:hAnsi="Arial" w:cs="Arial"/>
        </w:rPr>
      </w:pPr>
    </w:p>
    <w:p w14:paraId="3EF057BB" w14:textId="65D6D7AD" w:rsidR="001F16BE" w:rsidRPr="005F4D4C" w:rsidRDefault="001F16BE" w:rsidP="001F16BE">
      <w:pPr>
        <w:jc w:val="both"/>
        <w:rPr>
          <w:rFonts w:ascii="Arial" w:hAnsi="Arial" w:cs="Arial"/>
        </w:rPr>
      </w:pPr>
      <w:r w:rsidRPr="005F4D4C">
        <w:rPr>
          <w:rFonts w:ascii="Arial" w:hAnsi="Arial" w:cs="Arial"/>
        </w:rPr>
        <w:t>In base alla selezione precedente, si attiverà uno dei seguenti campi dove andrà inserito l’importo richiesto a rimborso. Si ricorda che la spesa indicata non deve essere superiore ai tetti massimi previsti.</w:t>
      </w:r>
    </w:p>
    <w:p w14:paraId="2562874A"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2DD53F8A" wp14:editId="68F34F52">
            <wp:extent cx="6120130" cy="1042670"/>
            <wp:effectExtent l="0" t="0" r="0" b="508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20130" cy="1042670"/>
                    </a:xfrm>
                    <a:prstGeom prst="rect">
                      <a:avLst/>
                    </a:prstGeom>
                  </pic:spPr>
                </pic:pic>
              </a:graphicData>
            </a:graphic>
          </wp:inline>
        </w:drawing>
      </w:r>
    </w:p>
    <w:p w14:paraId="4FECDA01" w14:textId="77777777" w:rsidR="001F16BE" w:rsidRPr="005F4D4C" w:rsidRDefault="001F16BE" w:rsidP="001F16BE">
      <w:pPr>
        <w:jc w:val="both"/>
        <w:rPr>
          <w:rFonts w:ascii="Arial" w:hAnsi="Arial" w:cs="Arial"/>
        </w:rPr>
      </w:pPr>
    </w:p>
    <w:p w14:paraId="4C743413" w14:textId="77777777" w:rsidR="001F16BE" w:rsidRPr="005F4D4C" w:rsidRDefault="001F16BE" w:rsidP="001F16BE">
      <w:pPr>
        <w:jc w:val="both"/>
        <w:rPr>
          <w:rFonts w:ascii="Arial" w:hAnsi="Arial" w:cs="Arial"/>
        </w:rPr>
      </w:pPr>
      <w:r w:rsidRPr="005F4D4C">
        <w:rPr>
          <w:rFonts w:ascii="Arial" w:hAnsi="Arial" w:cs="Arial"/>
        </w:rPr>
        <w:t>Qualora vi siano dei campi obbligatori non valorizzati, la procedura indicherà con bordo rosso il campo da compilare.</w:t>
      </w:r>
    </w:p>
    <w:p w14:paraId="20FEA355"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5936F3D9" wp14:editId="2C35BDB9">
            <wp:extent cx="2488114" cy="735988"/>
            <wp:effectExtent l="0" t="0" r="7620" b="6985"/>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51560" cy="754755"/>
                    </a:xfrm>
                    <a:prstGeom prst="rect">
                      <a:avLst/>
                    </a:prstGeom>
                  </pic:spPr>
                </pic:pic>
              </a:graphicData>
            </a:graphic>
          </wp:inline>
        </w:drawing>
      </w:r>
    </w:p>
    <w:p w14:paraId="63CCB2F7" w14:textId="77777777" w:rsidR="001F16BE" w:rsidRPr="005F4D4C" w:rsidRDefault="001F16BE" w:rsidP="001F16BE">
      <w:pPr>
        <w:jc w:val="both"/>
        <w:rPr>
          <w:rFonts w:ascii="Arial" w:hAnsi="Arial" w:cs="Arial"/>
        </w:rPr>
      </w:pPr>
      <w:r w:rsidRPr="005F4D4C">
        <w:rPr>
          <w:rFonts w:ascii="Arial" w:hAnsi="Arial" w:cs="Arial"/>
        </w:rPr>
        <w:t>Qualora vi sia un errore nel codice fiscale del richiedente e/o dello studente, la procedura visualizzerà un avviso simile al seguente</w:t>
      </w:r>
    </w:p>
    <w:p w14:paraId="3EFAABAF"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24BC3FA5" wp14:editId="64E263D2">
            <wp:extent cx="2080465" cy="886351"/>
            <wp:effectExtent l="0" t="0" r="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40460" cy="911911"/>
                    </a:xfrm>
                    <a:prstGeom prst="rect">
                      <a:avLst/>
                    </a:prstGeom>
                  </pic:spPr>
                </pic:pic>
              </a:graphicData>
            </a:graphic>
          </wp:inline>
        </w:drawing>
      </w:r>
    </w:p>
    <w:p w14:paraId="31993F61" w14:textId="77777777" w:rsidR="001F16BE" w:rsidRPr="005F4D4C" w:rsidRDefault="001F16BE" w:rsidP="001F16BE">
      <w:pPr>
        <w:rPr>
          <w:rFonts w:ascii="Arial" w:hAnsi="Arial" w:cs="Arial"/>
        </w:rPr>
      </w:pPr>
      <w:r w:rsidRPr="005F4D4C">
        <w:rPr>
          <w:rFonts w:ascii="Arial" w:hAnsi="Arial" w:cs="Arial"/>
        </w:rPr>
        <w:br w:type="page"/>
      </w:r>
    </w:p>
    <w:p w14:paraId="5F2127CE" w14:textId="77777777" w:rsidR="001F16BE" w:rsidRPr="005F4D4C" w:rsidRDefault="001F16BE" w:rsidP="001F16BE">
      <w:pPr>
        <w:jc w:val="both"/>
        <w:rPr>
          <w:rFonts w:ascii="Arial" w:hAnsi="Arial" w:cs="Arial"/>
        </w:rPr>
      </w:pPr>
      <w:r w:rsidRPr="005F4D4C">
        <w:rPr>
          <w:rFonts w:ascii="Arial" w:hAnsi="Arial" w:cs="Arial"/>
        </w:rPr>
        <w:lastRenderedPageBreak/>
        <w:t>Vengono altresì segnalati errori relativi all’importo ISEE superiore rispetto alla soglia prevista e nel caso gli importo richiesti risultino superiori rispetto agli “</w:t>
      </w:r>
      <w:r w:rsidRPr="005F4D4C">
        <w:rPr>
          <w:rFonts w:ascii="Arial" w:hAnsi="Arial" w:cs="Arial"/>
          <w:i/>
        </w:rPr>
        <w:t>IMPORTI MASSIMI E RIDOTTI DEI CONTRIBUTI PER LA FORNITURA DEI LIBRI DI TESTO</w:t>
      </w:r>
      <w:r w:rsidRPr="005F4D4C">
        <w:rPr>
          <w:rFonts w:ascii="Arial" w:hAnsi="Arial" w:cs="Arial"/>
        </w:rPr>
        <w:t xml:space="preserve">” </w:t>
      </w:r>
    </w:p>
    <w:p w14:paraId="1600F330"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5C1C690C" wp14:editId="48F6D191">
            <wp:extent cx="2344904" cy="1106739"/>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59563" cy="1113658"/>
                    </a:xfrm>
                    <a:prstGeom prst="rect">
                      <a:avLst/>
                    </a:prstGeom>
                  </pic:spPr>
                </pic:pic>
              </a:graphicData>
            </a:graphic>
          </wp:inline>
        </w:drawing>
      </w:r>
    </w:p>
    <w:p w14:paraId="3D7E3AC0" w14:textId="77777777" w:rsidR="001F16BE" w:rsidRPr="005F4D4C" w:rsidRDefault="001F16BE" w:rsidP="001F16BE">
      <w:pPr>
        <w:jc w:val="both"/>
        <w:rPr>
          <w:rFonts w:ascii="Arial" w:hAnsi="Arial" w:cs="Arial"/>
        </w:rPr>
      </w:pPr>
    </w:p>
    <w:p w14:paraId="2EA0A813" w14:textId="77777777" w:rsidR="001F16BE" w:rsidRPr="005F4D4C" w:rsidRDefault="001F16BE" w:rsidP="001F16BE">
      <w:pPr>
        <w:jc w:val="both"/>
        <w:rPr>
          <w:rFonts w:ascii="Arial" w:hAnsi="Arial" w:cs="Arial"/>
        </w:rPr>
      </w:pPr>
      <w:r w:rsidRPr="005F4D4C">
        <w:rPr>
          <w:rFonts w:ascii="Arial" w:hAnsi="Arial" w:cs="Arial"/>
        </w:rPr>
        <w:t>Quando il salvataggio della singola richiesta va a buon fine, viene visualizzato il seguente avviso.</w:t>
      </w:r>
    </w:p>
    <w:p w14:paraId="645CAFF3"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3FD28A35" wp14:editId="0B0CE7A0">
            <wp:extent cx="1900851" cy="1333613"/>
            <wp:effectExtent l="0" t="0" r="4445"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910985" cy="1340723"/>
                    </a:xfrm>
                    <a:prstGeom prst="rect">
                      <a:avLst/>
                    </a:prstGeom>
                  </pic:spPr>
                </pic:pic>
              </a:graphicData>
            </a:graphic>
          </wp:inline>
        </w:drawing>
      </w:r>
    </w:p>
    <w:p w14:paraId="52D6EF51" w14:textId="77777777" w:rsidR="001F16BE" w:rsidRPr="005F4D4C" w:rsidRDefault="001F16BE" w:rsidP="001F16BE">
      <w:pPr>
        <w:jc w:val="both"/>
        <w:rPr>
          <w:rFonts w:ascii="Arial" w:hAnsi="Arial" w:cs="Arial"/>
        </w:rPr>
      </w:pPr>
    </w:p>
    <w:p w14:paraId="28A5805D" w14:textId="77777777" w:rsidR="000C4EFD" w:rsidRDefault="000C4EFD" w:rsidP="001F16BE">
      <w:pPr>
        <w:jc w:val="both"/>
        <w:rPr>
          <w:rFonts w:ascii="Arial" w:hAnsi="Arial" w:cs="Arial"/>
        </w:rPr>
      </w:pPr>
    </w:p>
    <w:p w14:paraId="72D0B3D2" w14:textId="733E16E1" w:rsidR="000C4EFD" w:rsidRDefault="000C4EFD" w:rsidP="001F16BE">
      <w:pPr>
        <w:jc w:val="both"/>
        <w:rPr>
          <w:rFonts w:ascii="Arial" w:hAnsi="Arial" w:cs="Arial"/>
        </w:rPr>
      </w:pPr>
      <w:r>
        <w:rPr>
          <w:rFonts w:ascii="Arial" w:hAnsi="Arial" w:cs="Arial"/>
        </w:rPr>
        <w:t xml:space="preserve">In aggiunta all’inserimento puntuale delle singole richieste, è possibile </w:t>
      </w:r>
      <w:r w:rsidR="00BA7D3F">
        <w:rPr>
          <w:rFonts w:ascii="Arial" w:hAnsi="Arial" w:cs="Arial"/>
        </w:rPr>
        <w:t xml:space="preserve">importare massivamente la lista dei richiedenti da file Excel. </w:t>
      </w:r>
      <w:r w:rsidR="007542FF">
        <w:rPr>
          <w:rFonts w:ascii="Arial" w:hAnsi="Arial" w:cs="Arial"/>
        </w:rPr>
        <w:t xml:space="preserve">Per procedere in tal senso, è necessario scaricare </w:t>
      </w:r>
      <w:r w:rsidR="0062190F">
        <w:rPr>
          <w:rFonts w:ascii="Arial" w:hAnsi="Arial" w:cs="Arial"/>
        </w:rPr>
        <w:t xml:space="preserve">e compilare </w:t>
      </w:r>
      <w:r w:rsidR="007542FF">
        <w:rPr>
          <w:rFonts w:ascii="Arial" w:hAnsi="Arial" w:cs="Arial"/>
        </w:rPr>
        <w:t xml:space="preserve">preventivamente il template di inserimento in formato </w:t>
      </w:r>
      <w:r w:rsidR="00F75054">
        <w:rPr>
          <w:rFonts w:ascii="Arial" w:hAnsi="Arial" w:cs="Arial"/>
        </w:rPr>
        <w:t>Excel con macro (</w:t>
      </w:r>
      <w:r w:rsidR="00DB445C">
        <w:rPr>
          <w:rFonts w:ascii="Arial" w:hAnsi="Arial" w:cs="Arial"/>
        </w:rPr>
        <w:t xml:space="preserve">punto </w:t>
      </w:r>
      <w:r w:rsidR="00F75054">
        <w:rPr>
          <w:rFonts w:ascii="Arial" w:hAnsi="Arial" w:cs="Arial"/>
        </w:rPr>
        <w:t>1) o Excel senza macro (</w:t>
      </w:r>
      <w:r w:rsidR="00DB445C">
        <w:rPr>
          <w:rFonts w:ascii="Arial" w:hAnsi="Arial" w:cs="Arial"/>
        </w:rPr>
        <w:t xml:space="preserve">punto </w:t>
      </w:r>
      <w:r w:rsidR="00F75054">
        <w:rPr>
          <w:rFonts w:ascii="Arial" w:hAnsi="Arial" w:cs="Arial"/>
        </w:rPr>
        <w:t>2).</w:t>
      </w:r>
      <w:r w:rsidR="00D917F3">
        <w:rPr>
          <w:rFonts w:ascii="Arial" w:hAnsi="Arial" w:cs="Arial"/>
        </w:rPr>
        <w:t xml:space="preserve"> Si consiglia l’uso del formato </w:t>
      </w:r>
      <w:r w:rsidR="00C12FD1">
        <w:rPr>
          <w:rFonts w:ascii="Arial" w:hAnsi="Arial" w:cs="Arial"/>
        </w:rPr>
        <w:t>con macro per poter sfruttare l’inserimento facilitato di alcune informazioni (</w:t>
      </w:r>
      <w:r w:rsidR="008C30B6">
        <w:rPr>
          <w:rFonts w:ascii="Arial" w:hAnsi="Arial" w:cs="Arial"/>
        </w:rPr>
        <w:t>es. luogo di nascita e di residenza, corso di studio, …).</w:t>
      </w:r>
    </w:p>
    <w:p w14:paraId="244C68A6" w14:textId="77777777" w:rsidR="008C30B6" w:rsidRDefault="008C30B6" w:rsidP="001F16BE">
      <w:pPr>
        <w:jc w:val="both"/>
        <w:rPr>
          <w:rFonts w:ascii="Arial" w:hAnsi="Arial" w:cs="Arial"/>
        </w:rPr>
      </w:pPr>
    </w:p>
    <w:p w14:paraId="0FEF70B9" w14:textId="2D42386D" w:rsidR="008C30B6" w:rsidRDefault="008C30B6" w:rsidP="001F16BE">
      <w:pPr>
        <w:jc w:val="both"/>
        <w:rPr>
          <w:rFonts w:ascii="Arial" w:hAnsi="Arial" w:cs="Arial"/>
        </w:rPr>
      </w:pPr>
      <w:r w:rsidRPr="008C30B6">
        <w:rPr>
          <w:rFonts w:ascii="Arial" w:hAnsi="Arial" w:cs="Arial"/>
          <w:noProof/>
          <w:lang w:eastAsia="it-IT"/>
        </w:rPr>
        <w:drawing>
          <wp:inline distT="0" distB="0" distL="0" distR="0" wp14:anchorId="607B741B" wp14:editId="1095C3CF">
            <wp:extent cx="6120130" cy="1379220"/>
            <wp:effectExtent l="0" t="0" r="0" b="0"/>
            <wp:docPr id="6219328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3281" name="Picture 1" descr="A screenshot of a computer&#10;&#10;Description automatically generated"/>
                    <pic:cNvPicPr/>
                  </pic:nvPicPr>
                  <pic:blipFill>
                    <a:blip r:embed="rId31"/>
                    <a:stretch>
                      <a:fillRect/>
                    </a:stretch>
                  </pic:blipFill>
                  <pic:spPr>
                    <a:xfrm>
                      <a:off x="0" y="0"/>
                      <a:ext cx="6120130" cy="1379220"/>
                    </a:xfrm>
                    <a:prstGeom prst="rect">
                      <a:avLst/>
                    </a:prstGeom>
                  </pic:spPr>
                </pic:pic>
              </a:graphicData>
            </a:graphic>
          </wp:inline>
        </w:drawing>
      </w:r>
    </w:p>
    <w:p w14:paraId="7061C8DC" w14:textId="77777777" w:rsidR="008C30B6" w:rsidRDefault="008C30B6" w:rsidP="001F16BE">
      <w:pPr>
        <w:jc w:val="both"/>
        <w:rPr>
          <w:rFonts w:ascii="Arial" w:hAnsi="Arial" w:cs="Arial"/>
        </w:rPr>
      </w:pPr>
    </w:p>
    <w:p w14:paraId="57F03AFD" w14:textId="71B09476" w:rsidR="000C4EFD" w:rsidRDefault="008C30B6" w:rsidP="001F16BE">
      <w:pPr>
        <w:jc w:val="both"/>
        <w:rPr>
          <w:rFonts w:ascii="Arial" w:hAnsi="Arial" w:cs="Arial"/>
        </w:rPr>
      </w:pPr>
      <w:r>
        <w:rPr>
          <w:rFonts w:ascii="Arial" w:hAnsi="Arial" w:cs="Arial"/>
        </w:rPr>
        <w:t>Una volta compilato il template Excel</w:t>
      </w:r>
      <w:r w:rsidR="0037352C">
        <w:rPr>
          <w:rFonts w:ascii="Arial" w:hAnsi="Arial" w:cs="Arial"/>
        </w:rPr>
        <w:t xml:space="preserve">, è possibile procedere al suo caricamento </w:t>
      </w:r>
      <w:r w:rsidR="00DC0899">
        <w:rPr>
          <w:rFonts w:ascii="Arial" w:hAnsi="Arial" w:cs="Arial"/>
        </w:rPr>
        <w:t xml:space="preserve">tramite il pulsante “Importa Excel”. Si ricorda che il caricamento di un file Excel </w:t>
      </w:r>
      <w:r w:rsidR="00DC0899" w:rsidRPr="00F61921">
        <w:rPr>
          <w:rFonts w:ascii="Arial" w:hAnsi="Arial" w:cs="Arial"/>
          <w:b/>
          <w:bCs/>
          <w:u w:val="single"/>
        </w:rPr>
        <w:t xml:space="preserve">elimina tutte le richieste precedentemente inserite </w:t>
      </w:r>
      <w:r w:rsidR="00F61921" w:rsidRPr="00F61921">
        <w:rPr>
          <w:rFonts w:ascii="Arial" w:hAnsi="Arial" w:cs="Arial"/>
          <w:b/>
          <w:bCs/>
          <w:u w:val="single"/>
        </w:rPr>
        <w:t xml:space="preserve">ed effettua un caricamento ex-novo dei dati </w:t>
      </w:r>
      <w:r w:rsidR="00F61921">
        <w:rPr>
          <w:rFonts w:ascii="Arial" w:hAnsi="Arial" w:cs="Arial"/>
          <w:b/>
          <w:bCs/>
          <w:u w:val="single"/>
        </w:rPr>
        <w:t>contenuti nel file</w:t>
      </w:r>
      <w:r w:rsidR="00F61921">
        <w:rPr>
          <w:rFonts w:ascii="Arial" w:hAnsi="Arial" w:cs="Arial"/>
        </w:rPr>
        <w:t>.</w:t>
      </w:r>
    </w:p>
    <w:p w14:paraId="51A98356" w14:textId="77777777" w:rsidR="0021603B" w:rsidRDefault="0021603B" w:rsidP="001F16BE">
      <w:pPr>
        <w:jc w:val="both"/>
        <w:rPr>
          <w:rFonts w:ascii="Arial" w:hAnsi="Arial" w:cs="Arial"/>
        </w:rPr>
      </w:pPr>
    </w:p>
    <w:p w14:paraId="30963C47" w14:textId="77777777" w:rsidR="00A7136C" w:rsidRDefault="00A7136C" w:rsidP="001F16BE">
      <w:pPr>
        <w:jc w:val="both"/>
        <w:rPr>
          <w:rFonts w:ascii="Arial" w:hAnsi="Arial" w:cs="Arial"/>
        </w:rPr>
      </w:pPr>
    </w:p>
    <w:p w14:paraId="1659724C" w14:textId="77777777" w:rsidR="0021603B" w:rsidRDefault="0021603B" w:rsidP="001F16BE">
      <w:pPr>
        <w:jc w:val="both"/>
        <w:rPr>
          <w:rFonts w:ascii="Arial" w:hAnsi="Arial" w:cs="Arial"/>
        </w:rPr>
      </w:pPr>
    </w:p>
    <w:p w14:paraId="2D1A1293" w14:textId="77777777" w:rsidR="0021603B" w:rsidRDefault="0021603B" w:rsidP="001F16BE">
      <w:pPr>
        <w:jc w:val="both"/>
        <w:rPr>
          <w:rFonts w:ascii="Arial" w:hAnsi="Arial" w:cs="Arial"/>
        </w:rPr>
      </w:pPr>
    </w:p>
    <w:p w14:paraId="391E1B64" w14:textId="77777777" w:rsidR="0021603B" w:rsidRDefault="0021603B" w:rsidP="001F16BE">
      <w:pPr>
        <w:jc w:val="both"/>
        <w:rPr>
          <w:rFonts w:ascii="Arial" w:hAnsi="Arial" w:cs="Arial"/>
        </w:rPr>
      </w:pPr>
    </w:p>
    <w:p w14:paraId="444014BB" w14:textId="5C475F41" w:rsidR="00A7136C" w:rsidRPr="00F61921" w:rsidRDefault="00A7136C" w:rsidP="001F16BE">
      <w:pPr>
        <w:jc w:val="both"/>
        <w:rPr>
          <w:rFonts w:ascii="Arial" w:hAnsi="Arial" w:cs="Arial"/>
        </w:rPr>
      </w:pPr>
      <w:r w:rsidRPr="00A7136C">
        <w:rPr>
          <w:rFonts w:ascii="Arial" w:hAnsi="Arial" w:cs="Arial"/>
          <w:noProof/>
          <w:lang w:eastAsia="it-IT"/>
        </w:rPr>
        <w:drawing>
          <wp:inline distT="0" distB="0" distL="0" distR="0" wp14:anchorId="44C0CEB5" wp14:editId="01C93312">
            <wp:extent cx="6120130" cy="1618615"/>
            <wp:effectExtent l="0" t="0" r="0" b="635"/>
            <wp:docPr id="1712045081" name="Picture 1" descr="A screenshot of a chat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045081" name="Picture 1" descr="A screenshot of a chat box&#10;&#10;Description automatically generated"/>
                    <pic:cNvPicPr/>
                  </pic:nvPicPr>
                  <pic:blipFill>
                    <a:blip r:embed="rId32"/>
                    <a:stretch>
                      <a:fillRect/>
                    </a:stretch>
                  </pic:blipFill>
                  <pic:spPr>
                    <a:xfrm>
                      <a:off x="0" y="0"/>
                      <a:ext cx="6120130" cy="1618615"/>
                    </a:xfrm>
                    <a:prstGeom prst="rect">
                      <a:avLst/>
                    </a:prstGeom>
                  </pic:spPr>
                </pic:pic>
              </a:graphicData>
            </a:graphic>
          </wp:inline>
        </w:drawing>
      </w:r>
    </w:p>
    <w:p w14:paraId="520995C0" w14:textId="77777777" w:rsidR="00691D5D" w:rsidRDefault="00691D5D" w:rsidP="001F16BE">
      <w:pPr>
        <w:jc w:val="both"/>
        <w:rPr>
          <w:rFonts w:ascii="Arial" w:hAnsi="Arial" w:cs="Arial"/>
        </w:rPr>
      </w:pPr>
    </w:p>
    <w:p w14:paraId="01DD6DB7" w14:textId="49D38106" w:rsidR="000C4EFD" w:rsidRDefault="009B0879" w:rsidP="001F16BE">
      <w:pPr>
        <w:jc w:val="both"/>
        <w:rPr>
          <w:rFonts w:ascii="Arial" w:hAnsi="Arial" w:cs="Arial"/>
        </w:rPr>
      </w:pPr>
      <w:r>
        <w:rPr>
          <w:rFonts w:ascii="Arial" w:hAnsi="Arial" w:cs="Arial"/>
        </w:rPr>
        <w:t xml:space="preserve">Nel pannello di importazione è </w:t>
      </w:r>
      <w:r w:rsidR="0021603B">
        <w:rPr>
          <w:rFonts w:ascii="Arial" w:hAnsi="Arial" w:cs="Arial"/>
        </w:rPr>
        <w:t xml:space="preserve">quindi </w:t>
      </w:r>
      <w:r>
        <w:rPr>
          <w:rFonts w:ascii="Arial" w:hAnsi="Arial" w:cs="Arial"/>
        </w:rPr>
        <w:t xml:space="preserve">sufficiente </w:t>
      </w:r>
      <w:r w:rsidR="0021603B">
        <w:rPr>
          <w:rFonts w:ascii="Arial" w:hAnsi="Arial" w:cs="Arial"/>
        </w:rPr>
        <w:t>selezionare il file da caricare e cliccare sul pulsante “Importa file Excel”.</w:t>
      </w:r>
    </w:p>
    <w:p w14:paraId="6AC4BD5A" w14:textId="77777777" w:rsidR="0021603B" w:rsidRDefault="0021603B" w:rsidP="001F16BE">
      <w:pPr>
        <w:jc w:val="both"/>
        <w:rPr>
          <w:rFonts w:ascii="Arial" w:hAnsi="Arial" w:cs="Arial"/>
        </w:rPr>
      </w:pPr>
    </w:p>
    <w:p w14:paraId="73FF165C" w14:textId="24007C52" w:rsidR="0021603B" w:rsidRDefault="0021603B" w:rsidP="001F16BE">
      <w:pPr>
        <w:jc w:val="both"/>
        <w:rPr>
          <w:rFonts w:ascii="Arial" w:hAnsi="Arial" w:cs="Arial"/>
        </w:rPr>
      </w:pPr>
      <w:r w:rsidRPr="0021603B">
        <w:rPr>
          <w:rFonts w:ascii="Arial" w:hAnsi="Arial" w:cs="Arial"/>
          <w:noProof/>
          <w:lang w:eastAsia="it-IT"/>
        </w:rPr>
        <w:lastRenderedPageBreak/>
        <w:drawing>
          <wp:inline distT="0" distB="0" distL="0" distR="0" wp14:anchorId="41AE0B10" wp14:editId="079F3399">
            <wp:extent cx="6120130" cy="1517015"/>
            <wp:effectExtent l="0" t="0" r="0" b="6985"/>
            <wp:docPr id="256161306" name="Picture 1" descr="A white board with red and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161306" name="Picture 1" descr="A white board with red and black text&#10;&#10;Description automatically generated with medium confidence"/>
                    <pic:cNvPicPr/>
                  </pic:nvPicPr>
                  <pic:blipFill>
                    <a:blip r:embed="rId33"/>
                    <a:stretch>
                      <a:fillRect/>
                    </a:stretch>
                  </pic:blipFill>
                  <pic:spPr>
                    <a:xfrm>
                      <a:off x="0" y="0"/>
                      <a:ext cx="6120130" cy="1517015"/>
                    </a:xfrm>
                    <a:prstGeom prst="rect">
                      <a:avLst/>
                    </a:prstGeom>
                  </pic:spPr>
                </pic:pic>
              </a:graphicData>
            </a:graphic>
          </wp:inline>
        </w:drawing>
      </w:r>
    </w:p>
    <w:p w14:paraId="70483CB8" w14:textId="77777777" w:rsidR="008C30B6" w:rsidRDefault="008C30B6" w:rsidP="001F16BE">
      <w:pPr>
        <w:jc w:val="both"/>
        <w:rPr>
          <w:rFonts w:ascii="Arial" w:hAnsi="Arial" w:cs="Arial"/>
        </w:rPr>
      </w:pPr>
    </w:p>
    <w:p w14:paraId="160C32C2" w14:textId="0ECEFA9B" w:rsidR="0021603B" w:rsidRPr="00C52CD1" w:rsidRDefault="0021603B" w:rsidP="001F16BE">
      <w:pPr>
        <w:jc w:val="both"/>
        <w:rPr>
          <w:rFonts w:ascii="Arial" w:hAnsi="Arial" w:cs="Arial"/>
          <w:b/>
          <w:bCs/>
        </w:rPr>
      </w:pPr>
      <w:r>
        <w:rPr>
          <w:rFonts w:ascii="Arial" w:hAnsi="Arial" w:cs="Arial"/>
        </w:rPr>
        <w:t xml:space="preserve">La procedura di importazione provvederà a fare gli stessi controlli di congruenza che vengono effettuati </w:t>
      </w:r>
      <w:r w:rsidR="00983218">
        <w:rPr>
          <w:rFonts w:ascii="Arial" w:hAnsi="Arial" w:cs="Arial"/>
        </w:rPr>
        <w:t>durante l’inserimento manuale delle singole richieste; in caso di uno o più errori, questi verranno mostrati a video e l’intera importazione verrà respinta</w:t>
      </w:r>
      <w:r w:rsidR="00C52CD1">
        <w:rPr>
          <w:rFonts w:ascii="Arial" w:hAnsi="Arial" w:cs="Arial"/>
        </w:rPr>
        <w:t xml:space="preserve">. </w:t>
      </w:r>
      <w:r w:rsidR="00C52CD1" w:rsidRPr="00C52CD1">
        <w:rPr>
          <w:rFonts w:ascii="Arial" w:hAnsi="Arial" w:cs="Arial"/>
          <w:b/>
          <w:bCs/>
          <w:u w:val="single"/>
        </w:rPr>
        <w:t>L’operatore dovrà quindi procedere a correggere gli errori indicati e ad effettuare una nuova importazione</w:t>
      </w:r>
      <w:r w:rsidR="0085583C">
        <w:rPr>
          <w:rFonts w:ascii="Arial" w:hAnsi="Arial" w:cs="Arial"/>
          <w:b/>
          <w:bCs/>
          <w:u w:val="single"/>
        </w:rPr>
        <w:t xml:space="preserve"> del file</w:t>
      </w:r>
      <w:r w:rsidR="00C52CD1">
        <w:rPr>
          <w:rFonts w:ascii="Arial" w:hAnsi="Arial" w:cs="Arial"/>
          <w:b/>
          <w:bCs/>
        </w:rPr>
        <w:t>.</w:t>
      </w:r>
    </w:p>
    <w:p w14:paraId="4AF9B1A6" w14:textId="77777777" w:rsidR="0021603B" w:rsidRDefault="0021603B" w:rsidP="001F16BE">
      <w:pPr>
        <w:jc w:val="both"/>
        <w:rPr>
          <w:rFonts w:ascii="Arial" w:hAnsi="Arial" w:cs="Arial"/>
        </w:rPr>
      </w:pPr>
    </w:p>
    <w:p w14:paraId="49A0A963" w14:textId="77777777" w:rsidR="0021603B" w:rsidRDefault="0021603B" w:rsidP="001F16BE">
      <w:pPr>
        <w:jc w:val="both"/>
        <w:rPr>
          <w:rFonts w:ascii="Arial" w:hAnsi="Arial" w:cs="Arial"/>
        </w:rPr>
      </w:pPr>
    </w:p>
    <w:p w14:paraId="1AA7E1CD" w14:textId="4E4BB662" w:rsidR="001F16BE" w:rsidRPr="005F4D4C" w:rsidRDefault="001F16BE" w:rsidP="001F16BE">
      <w:pPr>
        <w:jc w:val="both"/>
        <w:rPr>
          <w:rFonts w:ascii="Arial" w:hAnsi="Arial" w:cs="Arial"/>
        </w:rPr>
      </w:pPr>
      <w:r w:rsidRPr="005F4D4C">
        <w:rPr>
          <w:rFonts w:ascii="Arial" w:hAnsi="Arial" w:cs="Arial"/>
        </w:rPr>
        <w:t xml:space="preserve">Quando l’operatore del comune ha terminato le operazioni di inserimento di </w:t>
      </w:r>
      <w:r w:rsidRPr="005F4D4C">
        <w:rPr>
          <w:rFonts w:ascii="Arial" w:hAnsi="Arial" w:cs="Arial"/>
          <w:u w:val="single"/>
        </w:rPr>
        <w:t>tutte le domande pervenute</w:t>
      </w:r>
      <w:r w:rsidRPr="005F4D4C">
        <w:rPr>
          <w:rFonts w:ascii="Arial" w:hAnsi="Arial" w:cs="Arial"/>
        </w:rPr>
        <w:t xml:space="preserve">, </w:t>
      </w:r>
      <w:r w:rsidRPr="005F4D4C">
        <w:rPr>
          <w:rFonts w:ascii="Arial" w:hAnsi="Arial" w:cs="Arial"/>
          <w:b/>
          <w:u w:val="single"/>
        </w:rPr>
        <w:t>DEVE</w:t>
      </w:r>
      <w:r w:rsidRPr="005F4D4C">
        <w:rPr>
          <w:rFonts w:ascii="Arial" w:hAnsi="Arial" w:cs="Arial"/>
        </w:rPr>
        <w:t xml:space="preserve"> premere il tasto “Vista e Trasmetti” per l’invio a Regione Marche. </w:t>
      </w:r>
    </w:p>
    <w:p w14:paraId="358E341D"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091EACD6" wp14:editId="78D93AB2">
            <wp:extent cx="2677180" cy="790985"/>
            <wp:effectExtent l="0" t="0" r="0" b="9525"/>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82120" cy="821990"/>
                    </a:xfrm>
                    <a:prstGeom prst="rect">
                      <a:avLst/>
                    </a:prstGeom>
                  </pic:spPr>
                </pic:pic>
              </a:graphicData>
            </a:graphic>
          </wp:inline>
        </w:drawing>
      </w:r>
    </w:p>
    <w:p w14:paraId="2B7210AE" w14:textId="77777777" w:rsidR="001F16BE" w:rsidRPr="005F4D4C" w:rsidRDefault="001F16BE" w:rsidP="001F16BE">
      <w:pPr>
        <w:jc w:val="both"/>
        <w:rPr>
          <w:rFonts w:ascii="Arial" w:hAnsi="Arial" w:cs="Arial"/>
        </w:rPr>
      </w:pPr>
      <w:r w:rsidRPr="005F4D4C">
        <w:rPr>
          <w:rFonts w:ascii="Arial" w:hAnsi="Arial" w:cs="Arial"/>
        </w:rPr>
        <w:t>Leggere attentamente il messaggio e premere, per l’invio “</w:t>
      </w:r>
      <w:r w:rsidRPr="005F4D4C">
        <w:rPr>
          <w:rFonts w:ascii="Arial" w:hAnsi="Arial" w:cs="Arial"/>
          <w:b/>
        </w:rPr>
        <w:t>Vista e Trasmetti</w:t>
      </w:r>
      <w:r w:rsidRPr="005F4D4C">
        <w:rPr>
          <w:rFonts w:ascii="Arial" w:hAnsi="Arial" w:cs="Arial"/>
        </w:rPr>
        <w:t>”.</w:t>
      </w:r>
    </w:p>
    <w:p w14:paraId="51F6BC60" w14:textId="77777777" w:rsidR="001F16BE" w:rsidRPr="005F4D4C" w:rsidRDefault="001F16BE" w:rsidP="001F16BE">
      <w:pPr>
        <w:jc w:val="center"/>
        <w:rPr>
          <w:rFonts w:ascii="Arial" w:hAnsi="Arial" w:cs="Arial"/>
          <w:sz w:val="28"/>
          <w:u w:val="single"/>
        </w:rPr>
      </w:pPr>
      <w:r w:rsidRPr="005F4D4C">
        <w:rPr>
          <w:rFonts w:ascii="Arial" w:hAnsi="Arial" w:cs="Arial"/>
          <w:noProof/>
          <w:sz w:val="28"/>
          <w:u w:val="single"/>
          <w:lang w:eastAsia="it-IT"/>
        </w:rPr>
        <w:drawing>
          <wp:inline distT="0" distB="0" distL="0" distR="0" wp14:anchorId="40ADBE44" wp14:editId="64691D6E">
            <wp:extent cx="3170149" cy="2202354"/>
            <wp:effectExtent l="0" t="0" r="0" b="762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175343" cy="2205962"/>
                    </a:xfrm>
                    <a:prstGeom prst="rect">
                      <a:avLst/>
                    </a:prstGeom>
                  </pic:spPr>
                </pic:pic>
              </a:graphicData>
            </a:graphic>
          </wp:inline>
        </w:drawing>
      </w:r>
    </w:p>
    <w:p w14:paraId="01A58E90" w14:textId="77777777" w:rsidR="001F16BE" w:rsidRPr="005F4D4C" w:rsidRDefault="001F16BE" w:rsidP="001F16BE">
      <w:pPr>
        <w:jc w:val="both"/>
        <w:rPr>
          <w:rFonts w:ascii="Arial" w:hAnsi="Arial" w:cs="Arial"/>
          <w:sz w:val="28"/>
          <w:u w:val="single"/>
        </w:rPr>
      </w:pPr>
    </w:p>
    <w:p w14:paraId="475ADC11" w14:textId="77777777" w:rsidR="001F16BE" w:rsidRPr="005F4D4C" w:rsidRDefault="001F16BE" w:rsidP="001F16BE">
      <w:pPr>
        <w:rPr>
          <w:rFonts w:ascii="Arial" w:hAnsi="Arial" w:cs="Arial"/>
          <w:b/>
          <w:i/>
          <w:sz w:val="28"/>
          <w:u w:val="single"/>
        </w:rPr>
      </w:pPr>
      <w:r w:rsidRPr="005F4D4C">
        <w:rPr>
          <w:rFonts w:ascii="Arial" w:hAnsi="Arial" w:cs="Arial"/>
          <w:b/>
          <w:i/>
          <w:sz w:val="28"/>
          <w:u w:val="single"/>
        </w:rPr>
        <w:br w:type="page"/>
      </w:r>
    </w:p>
    <w:p w14:paraId="03B94309" w14:textId="358DB8E6" w:rsidR="001F16BE" w:rsidRDefault="001F16BE" w:rsidP="001F16BE">
      <w:pPr>
        <w:jc w:val="both"/>
        <w:rPr>
          <w:rFonts w:ascii="Arial" w:hAnsi="Arial" w:cs="Arial"/>
          <w:i/>
          <w:sz w:val="28"/>
        </w:rPr>
      </w:pPr>
      <w:r w:rsidRPr="005F4D4C">
        <w:rPr>
          <w:rFonts w:ascii="Arial" w:hAnsi="Arial" w:cs="Arial"/>
          <w:b/>
          <w:i/>
          <w:sz w:val="28"/>
          <w:u w:val="single"/>
        </w:rPr>
        <w:lastRenderedPageBreak/>
        <w:t>IMPORTANTE</w:t>
      </w:r>
      <w:r w:rsidRPr="005F4D4C">
        <w:rPr>
          <w:rFonts w:ascii="Arial" w:hAnsi="Arial" w:cs="Arial"/>
          <w:i/>
          <w:sz w:val="28"/>
        </w:rPr>
        <w:t>: l’invio alla Regione Marche avviene esclusivamente dopo l’operazione di “</w:t>
      </w:r>
      <w:r w:rsidRPr="005F4D4C">
        <w:rPr>
          <w:rFonts w:ascii="Arial" w:hAnsi="Arial" w:cs="Arial"/>
          <w:b/>
          <w:i/>
          <w:sz w:val="28"/>
        </w:rPr>
        <w:t>Vista e Trasmetti</w:t>
      </w:r>
      <w:r w:rsidRPr="005F4D4C">
        <w:rPr>
          <w:rFonts w:ascii="Arial" w:hAnsi="Arial" w:cs="Arial"/>
          <w:i/>
          <w:sz w:val="28"/>
        </w:rPr>
        <w:t>”. Verificare quindi che l’operazione sia andata a buon fine. Si chiede di procedere all’invio con anticipo rispetto al termine perentorio per l’invio degli elenchi comunali stabilito dalla Regione Marche nel decreto di approvazione degli indirizzi operativi ai Comuni per l’anno scolastico di riferimento, così da intervenire tempestivamente nel caso di problemi.</w:t>
      </w:r>
    </w:p>
    <w:p w14:paraId="18FB329D" w14:textId="77777777" w:rsidR="00D26515" w:rsidRPr="005F4D4C" w:rsidRDefault="00D26515" w:rsidP="001F16BE">
      <w:pPr>
        <w:jc w:val="both"/>
        <w:rPr>
          <w:rFonts w:ascii="Arial" w:hAnsi="Arial" w:cs="Arial"/>
          <w:i/>
          <w:sz w:val="28"/>
        </w:rPr>
      </w:pPr>
    </w:p>
    <w:p w14:paraId="754D5A74" w14:textId="77777777" w:rsidR="001F16BE" w:rsidRPr="005F4D4C" w:rsidRDefault="001F16BE" w:rsidP="001F16BE">
      <w:pPr>
        <w:jc w:val="both"/>
        <w:rPr>
          <w:rFonts w:ascii="Arial" w:hAnsi="Arial" w:cs="Arial"/>
        </w:rPr>
      </w:pPr>
      <w:r w:rsidRPr="005F4D4C">
        <w:rPr>
          <w:rFonts w:ascii="Arial" w:hAnsi="Arial" w:cs="Arial"/>
        </w:rPr>
        <w:t>Qualora in Comune non abbia alcuna richiesta da trasmettere, è tenuto comunque alla comunicazione a Regione Marche premendo il tasto “</w:t>
      </w:r>
      <w:r w:rsidRPr="005F4D4C">
        <w:rPr>
          <w:rFonts w:ascii="Arial" w:hAnsi="Arial" w:cs="Arial"/>
          <w:b/>
        </w:rPr>
        <w:t>Nessuna Richiesta</w:t>
      </w:r>
      <w:r w:rsidRPr="005F4D4C">
        <w:rPr>
          <w:rFonts w:ascii="Arial" w:hAnsi="Arial" w:cs="Arial"/>
        </w:rPr>
        <w:t>” come da immagine seguente.</w:t>
      </w:r>
    </w:p>
    <w:p w14:paraId="3393F819" w14:textId="77777777" w:rsidR="001F16BE" w:rsidRPr="005F4D4C" w:rsidRDefault="001F16BE" w:rsidP="001F16BE">
      <w:pPr>
        <w:jc w:val="both"/>
        <w:rPr>
          <w:rFonts w:ascii="Arial" w:hAnsi="Arial" w:cs="Arial"/>
        </w:rPr>
      </w:pPr>
      <w:r w:rsidRPr="005F4D4C">
        <w:rPr>
          <w:rFonts w:ascii="Arial" w:hAnsi="Arial" w:cs="Arial"/>
          <w:noProof/>
          <w:lang w:eastAsia="it-IT"/>
        </w:rPr>
        <w:drawing>
          <wp:inline distT="0" distB="0" distL="0" distR="0" wp14:anchorId="2F9ADFED" wp14:editId="638D4E34">
            <wp:extent cx="6120130" cy="17729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120130" cy="1772920"/>
                    </a:xfrm>
                    <a:prstGeom prst="rect">
                      <a:avLst/>
                    </a:prstGeom>
                  </pic:spPr>
                </pic:pic>
              </a:graphicData>
            </a:graphic>
          </wp:inline>
        </w:drawing>
      </w:r>
    </w:p>
    <w:p w14:paraId="4EA1968C" w14:textId="77777777" w:rsidR="001F16BE" w:rsidRPr="005F4D4C" w:rsidRDefault="001F16BE" w:rsidP="001F16BE">
      <w:pPr>
        <w:jc w:val="both"/>
        <w:rPr>
          <w:rFonts w:ascii="Arial" w:hAnsi="Arial" w:cs="Arial"/>
        </w:rPr>
      </w:pPr>
    </w:p>
    <w:p w14:paraId="28194CEE" w14:textId="77777777" w:rsidR="001F16BE" w:rsidRPr="005F4D4C" w:rsidRDefault="001F16BE" w:rsidP="001F16BE">
      <w:pPr>
        <w:jc w:val="both"/>
        <w:rPr>
          <w:rFonts w:ascii="Arial" w:hAnsi="Arial" w:cs="Arial"/>
        </w:rPr>
      </w:pPr>
      <w:r w:rsidRPr="005F4D4C">
        <w:rPr>
          <w:rFonts w:ascii="Arial" w:hAnsi="Arial" w:cs="Arial"/>
        </w:rPr>
        <w:t xml:space="preserve">Dopo l’invio (con o senza richieste), con l’acquisizione del protocollo generato, NON sarà più possibile modificare i dati inseriti, salvo autorizzazione del responsabile del procedimento che permette di riaprire la procedura in caso di situazioni di forza maggiore e solamente se non è ancora sopraggiunto </w:t>
      </w:r>
      <w:r w:rsidRPr="005F4D4C">
        <w:rPr>
          <w:rFonts w:ascii="Arial" w:hAnsi="Arial" w:cs="Arial"/>
          <w:b/>
        </w:rPr>
        <w:t>il termine perentorio fissato dalla Regione Marche, entro e non oltre il quale gli elenchi comunali devono essere inviati</w:t>
      </w:r>
      <w:r w:rsidRPr="005F4D4C">
        <w:rPr>
          <w:rFonts w:ascii="Arial" w:hAnsi="Arial" w:cs="Arial"/>
        </w:rPr>
        <w:t xml:space="preserve">. </w:t>
      </w:r>
    </w:p>
    <w:p w14:paraId="6DA918A8" w14:textId="77777777" w:rsidR="001F16BE" w:rsidRPr="005F4D4C" w:rsidRDefault="001F16BE" w:rsidP="001F16BE">
      <w:pPr>
        <w:jc w:val="both"/>
        <w:rPr>
          <w:rFonts w:ascii="Arial" w:hAnsi="Arial" w:cs="Arial"/>
          <w:strike/>
        </w:rPr>
      </w:pPr>
    </w:p>
    <w:p w14:paraId="0B23C8D7" w14:textId="77777777" w:rsidR="001F16BE" w:rsidRPr="005F4D4C" w:rsidRDefault="001F16BE" w:rsidP="001F16BE">
      <w:pPr>
        <w:rPr>
          <w:rFonts w:ascii="Arial" w:hAnsi="Arial" w:cs="Arial"/>
        </w:rPr>
      </w:pPr>
      <w:r w:rsidRPr="005F4D4C">
        <w:rPr>
          <w:rFonts w:ascii="Arial" w:hAnsi="Arial" w:cs="Arial"/>
        </w:rPr>
        <w:t>L’operatore ha sempre la possibilità di scaricare l’elenco delle domande presentate ed inserite in piattaforma in formato Excel, attraverso il tasto “</w:t>
      </w:r>
      <w:r w:rsidRPr="005F4D4C">
        <w:rPr>
          <w:rFonts w:ascii="Arial" w:hAnsi="Arial" w:cs="Arial"/>
          <w:b/>
        </w:rPr>
        <w:t>Esporta Excel</w:t>
      </w:r>
      <w:r w:rsidRPr="005F4D4C">
        <w:rPr>
          <w:rFonts w:ascii="Arial" w:hAnsi="Arial" w:cs="Arial"/>
        </w:rPr>
        <w:t>” (in basso a destra)</w:t>
      </w:r>
    </w:p>
    <w:p w14:paraId="76DC917B"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3EFE0931" wp14:editId="32B370A6">
            <wp:extent cx="3766349" cy="871453"/>
            <wp:effectExtent l="0" t="0" r="5715" b="508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842184" cy="889000"/>
                    </a:xfrm>
                    <a:prstGeom prst="rect">
                      <a:avLst/>
                    </a:prstGeom>
                  </pic:spPr>
                </pic:pic>
              </a:graphicData>
            </a:graphic>
          </wp:inline>
        </w:drawing>
      </w:r>
    </w:p>
    <w:p w14:paraId="06C6106D" w14:textId="77777777" w:rsidR="001F16BE" w:rsidRPr="005F4D4C" w:rsidRDefault="001F16BE" w:rsidP="001F16BE">
      <w:pPr>
        <w:jc w:val="center"/>
        <w:rPr>
          <w:rFonts w:ascii="Arial" w:hAnsi="Arial" w:cs="Arial"/>
        </w:rPr>
      </w:pPr>
    </w:p>
    <w:p w14:paraId="7770D912" w14:textId="77777777" w:rsidR="001F16BE" w:rsidRPr="005F4D4C" w:rsidRDefault="001F16BE" w:rsidP="001F16BE">
      <w:pPr>
        <w:rPr>
          <w:rFonts w:ascii="Arial" w:hAnsi="Arial" w:cs="Arial"/>
        </w:rPr>
      </w:pPr>
      <w:r w:rsidRPr="005F4D4C">
        <w:rPr>
          <w:rFonts w:ascii="Arial" w:hAnsi="Arial" w:cs="Arial"/>
        </w:rPr>
        <w:t>Altresì potrà visualizzare i documenti “ALLEGATO B” e “ALLEGATO C” in anteprima (anche rispetto alla protocollazione) attraverso il tasto “</w:t>
      </w:r>
      <w:r w:rsidRPr="005F4D4C">
        <w:rPr>
          <w:rFonts w:ascii="Arial" w:hAnsi="Arial" w:cs="Arial"/>
          <w:b/>
        </w:rPr>
        <w:t>Anteprima Documento</w:t>
      </w:r>
      <w:r w:rsidRPr="005F4D4C">
        <w:rPr>
          <w:rFonts w:ascii="Arial" w:hAnsi="Arial" w:cs="Arial"/>
        </w:rPr>
        <w:t>”. Per verificare il documento protocollato, invece, premere il tasto “</w:t>
      </w:r>
      <w:r w:rsidRPr="005F4D4C">
        <w:rPr>
          <w:rFonts w:ascii="Arial" w:hAnsi="Arial" w:cs="Arial"/>
          <w:b/>
        </w:rPr>
        <w:t>Visualizza documento protocollato</w:t>
      </w:r>
      <w:r w:rsidRPr="005F4D4C">
        <w:rPr>
          <w:rFonts w:ascii="Arial" w:hAnsi="Arial" w:cs="Arial"/>
        </w:rPr>
        <w:t>”.</w:t>
      </w:r>
    </w:p>
    <w:p w14:paraId="3F447F93" w14:textId="77777777" w:rsidR="001F16BE" w:rsidRPr="005F4D4C" w:rsidRDefault="001F16BE" w:rsidP="001F16BE">
      <w:pPr>
        <w:jc w:val="center"/>
        <w:rPr>
          <w:rFonts w:ascii="Arial" w:hAnsi="Arial" w:cs="Arial"/>
        </w:rPr>
      </w:pPr>
      <w:r w:rsidRPr="005F4D4C">
        <w:rPr>
          <w:rFonts w:ascii="Arial" w:hAnsi="Arial" w:cs="Arial"/>
          <w:noProof/>
          <w:lang w:eastAsia="it-IT"/>
        </w:rPr>
        <w:drawing>
          <wp:inline distT="0" distB="0" distL="0" distR="0" wp14:anchorId="28F54D99" wp14:editId="65AEB062">
            <wp:extent cx="4841092" cy="815220"/>
            <wp:effectExtent l="0" t="0" r="0" b="4445"/>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918696" cy="828288"/>
                    </a:xfrm>
                    <a:prstGeom prst="rect">
                      <a:avLst/>
                    </a:prstGeom>
                  </pic:spPr>
                </pic:pic>
              </a:graphicData>
            </a:graphic>
          </wp:inline>
        </w:drawing>
      </w:r>
    </w:p>
    <w:p w14:paraId="41DF03F1" w14:textId="77777777" w:rsidR="001F16BE" w:rsidRPr="005F4D4C" w:rsidRDefault="001F16BE" w:rsidP="001F16BE">
      <w:pPr>
        <w:rPr>
          <w:rFonts w:ascii="Arial" w:hAnsi="Arial" w:cs="Arial"/>
        </w:rPr>
      </w:pPr>
      <w:r w:rsidRPr="005F4D4C">
        <w:rPr>
          <w:rFonts w:ascii="Arial" w:hAnsi="Arial" w:cs="Arial"/>
        </w:rPr>
        <w:br w:type="page"/>
      </w:r>
    </w:p>
    <w:p w14:paraId="23A710B7" w14:textId="77D16974" w:rsidR="001F16BE" w:rsidRDefault="001F16BE" w:rsidP="001F16BE">
      <w:pPr>
        <w:rPr>
          <w:rFonts w:ascii="Arial" w:hAnsi="Arial" w:cs="Arial"/>
        </w:rPr>
      </w:pPr>
      <w:r w:rsidRPr="005F4D4C">
        <w:rPr>
          <w:rFonts w:ascii="Arial" w:hAnsi="Arial" w:cs="Arial"/>
        </w:rPr>
        <w:lastRenderedPageBreak/>
        <w:t>Se la domanda non è stata ancora protocollata (con la funzionalità “Vista e Trasmetti”) l’utente può sempre:</w:t>
      </w:r>
    </w:p>
    <w:p w14:paraId="37C77EBA" w14:textId="77777777" w:rsidR="00D26515" w:rsidRPr="005F4D4C" w:rsidRDefault="00D26515" w:rsidP="001F16BE">
      <w:pPr>
        <w:rPr>
          <w:rFonts w:ascii="Arial" w:hAnsi="Arial" w:cs="Arial"/>
        </w:rPr>
      </w:pPr>
    </w:p>
    <w:p w14:paraId="5B38FFFD" w14:textId="77777777" w:rsidR="001F16BE" w:rsidRPr="005F4D4C" w:rsidRDefault="001F16BE" w:rsidP="001F16BE">
      <w:pPr>
        <w:pStyle w:val="Paragrafoelenco"/>
        <w:numPr>
          <w:ilvl w:val="0"/>
          <w:numId w:val="22"/>
        </w:numPr>
        <w:spacing w:after="160" w:line="259" w:lineRule="auto"/>
        <w:contextualSpacing/>
        <w:rPr>
          <w:rFonts w:ascii="Arial" w:hAnsi="Arial" w:cs="Arial"/>
        </w:rPr>
      </w:pPr>
      <w:r w:rsidRPr="005F4D4C">
        <w:rPr>
          <w:rFonts w:ascii="Arial" w:hAnsi="Arial" w:cs="Arial"/>
          <w:b/>
        </w:rPr>
        <w:t>Aggiungere</w:t>
      </w:r>
      <w:r w:rsidRPr="005F4D4C">
        <w:rPr>
          <w:rFonts w:ascii="Arial" w:hAnsi="Arial" w:cs="Arial"/>
        </w:rPr>
        <w:t xml:space="preserve"> un nuovo nominativo richiedente (tasto “Aggiungi Richiesta”)</w:t>
      </w:r>
    </w:p>
    <w:p w14:paraId="34C18000" w14:textId="77777777" w:rsidR="001F16BE" w:rsidRPr="005F4D4C" w:rsidRDefault="001F16BE" w:rsidP="001F16BE">
      <w:pPr>
        <w:pStyle w:val="Paragrafoelenco"/>
        <w:rPr>
          <w:rFonts w:ascii="Arial" w:hAnsi="Arial" w:cs="Arial"/>
        </w:rPr>
      </w:pPr>
    </w:p>
    <w:p w14:paraId="7E5859D6" w14:textId="77777777" w:rsidR="001F16BE" w:rsidRPr="005F4D4C" w:rsidRDefault="001F16BE" w:rsidP="001F16BE">
      <w:pPr>
        <w:pStyle w:val="Paragrafoelenco"/>
        <w:numPr>
          <w:ilvl w:val="0"/>
          <w:numId w:val="22"/>
        </w:numPr>
        <w:spacing w:after="160" w:line="259" w:lineRule="auto"/>
        <w:contextualSpacing/>
        <w:rPr>
          <w:rFonts w:ascii="Arial" w:hAnsi="Arial" w:cs="Arial"/>
        </w:rPr>
      </w:pPr>
      <w:r w:rsidRPr="005F4D4C">
        <w:rPr>
          <w:rFonts w:ascii="Arial" w:hAnsi="Arial" w:cs="Arial"/>
          <w:b/>
        </w:rPr>
        <w:t>Eliminare</w:t>
      </w:r>
      <w:r w:rsidRPr="005F4D4C">
        <w:rPr>
          <w:rFonts w:ascii="Arial" w:hAnsi="Arial" w:cs="Arial"/>
        </w:rPr>
        <w:t xml:space="preserve"> un nominativo precedentemente caricato attraverso il tasto (sulla singola riga)</w:t>
      </w:r>
    </w:p>
    <w:p w14:paraId="1E7B5EC8" w14:textId="77777777" w:rsidR="001F16BE" w:rsidRPr="005F4D4C" w:rsidRDefault="001F16BE" w:rsidP="001F16BE">
      <w:pPr>
        <w:pStyle w:val="Paragrafoelenco"/>
        <w:rPr>
          <w:rFonts w:ascii="Arial" w:hAnsi="Arial" w:cs="Arial"/>
        </w:rPr>
      </w:pPr>
      <w:r w:rsidRPr="005F4D4C">
        <w:rPr>
          <w:rFonts w:ascii="Arial" w:hAnsi="Arial" w:cs="Arial"/>
          <w:noProof/>
          <w:lang w:eastAsia="it-IT"/>
        </w:rPr>
        <w:drawing>
          <wp:inline distT="0" distB="0" distL="0" distR="0" wp14:anchorId="79B19C94" wp14:editId="2DD0D912">
            <wp:extent cx="4857776" cy="690008"/>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095519" cy="723777"/>
                    </a:xfrm>
                    <a:prstGeom prst="rect">
                      <a:avLst/>
                    </a:prstGeom>
                  </pic:spPr>
                </pic:pic>
              </a:graphicData>
            </a:graphic>
          </wp:inline>
        </w:drawing>
      </w:r>
    </w:p>
    <w:p w14:paraId="7DEFD1D4" w14:textId="77777777" w:rsidR="001F16BE" w:rsidRPr="005F4D4C" w:rsidRDefault="001F16BE" w:rsidP="001F16BE">
      <w:pPr>
        <w:pStyle w:val="Paragrafoelenco"/>
        <w:rPr>
          <w:rFonts w:ascii="Arial" w:hAnsi="Arial" w:cs="Arial"/>
          <w:i/>
        </w:rPr>
      </w:pPr>
      <w:r w:rsidRPr="005F4D4C">
        <w:rPr>
          <w:rFonts w:ascii="Arial" w:hAnsi="Arial" w:cs="Arial"/>
          <w:i/>
        </w:rPr>
        <w:t>A video il nominativo continuerà ad essere visibile ma con la marcatura “Eliminato”</w:t>
      </w:r>
    </w:p>
    <w:p w14:paraId="7451B48A" w14:textId="77777777" w:rsidR="001F16BE" w:rsidRPr="005F4D4C" w:rsidRDefault="001F16BE" w:rsidP="001F16BE">
      <w:pPr>
        <w:pStyle w:val="Paragrafoelenco"/>
        <w:rPr>
          <w:rFonts w:ascii="Arial" w:hAnsi="Arial" w:cs="Arial"/>
        </w:rPr>
      </w:pPr>
    </w:p>
    <w:p w14:paraId="7D87FC27" w14:textId="77777777" w:rsidR="001F16BE" w:rsidRPr="005F4D4C" w:rsidRDefault="001F16BE" w:rsidP="001F16BE">
      <w:pPr>
        <w:pStyle w:val="Paragrafoelenco"/>
        <w:numPr>
          <w:ilvl w:val="0"/>
          <w:numId w:val="22"/>
        </w:numPr>
        <w:spacing w:after="160" w:line="259" w:lineRule="auto"/>
        <w:contextualSpacing/>
        <w:rPr>
          <w:rFonts w:ascii="Arial" w:hAnsi="Arial" w:cs="Arial"/>
        </w:rPr>
      </w:pPr>
      <w:r w:rsidRPr="005F4D4C">
        <w:rPr>
          <w:rFonts w:ascii="Arial" w:hAnsi="Arial" w:cs="Arial"/>
          <w:b/>
        </w:rPr>
        <w:t>Modificare</w:t>
      </w:r>
      <w:r w:rsidRPr="005F4D4C">
        <w:rPr>
          <w:rFonts w:ascii="Arial" w:hAnsi="Arial" w:cs="Arial"/>
        </w:rPr>
        <w:t xml:space="preserve"> un nominativo precedentemente caricato attraverso il tasto (sulla singola riga)</w:t>
      </w:r>
    </w:p>
    <w:p w14:paraId="64E16544" w14:textId="77777777" w:rsidR="001F16BE" w:rsidRPr="005F4D4C" w:rsidRDefault="001F16BE" w:rsidP="001F16BE">
      <w:pPr>
        <w:pStyle w:val="Paragrafoelenco"/>
        <w:ind w:firstLine="696"/>
        <w:rPr>
          <w:rFonts w:ascii="Arial" w:hAnsi="Arial" w:cs="Arial"/>
        </w:rPr>
      </w:pPr>
      <w:r w:rsidRPr="005F4D4C">
        <w:rPr>
          <w:rFonts w:ascii="Arial" w:hAnsi="Arial" w:cs="Arial"/>
          <w:noProof/>
          <w:lang w:eastAsia="it-IT"/>
        </w:rPr>
        <w:drawing>
          <wp:inline distT="0" distB="0" distL="0" distR="0" wp14:anchorId="40245265" wp14:editId="4C79B1C6">
            <wp:extent cx="4328931" cy="824643"/>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4474897" cy="852449"/>
                    </a:xfrm>
                    <a:prstGeom prst="rect">
                      <a:avLst/>
                    </a:prstGeom>
                  </pic:spPr>
                </pic:pic>
              </a:graphicData>
            </a:graphic>
          </wp:inline>
        </w:drawing>
      </w:r>
      <w:r w:rsidRPr="005F4D4C">
        <w:rPr>
          <w:rFonts w:ascii="Arial" w:hAnsi="Arial" w:cs="Arial"/>
        </w:rPr>
        <w:br w:type="page"/>
      </w:r>
    </w:p>
    <w:p w14:paraId="35F6E0B5" w14:textId="77777777" w:rsidR="001F16BE" w:rsidRPr="005F4D4C" w:rsidRDefault="001F16BE" w:rsidP="001F16BE">
      <w:pPr>
        <w:pStyle w:val="Titolo2"/>
        <w:rPr>
          <w:rFonts w:ascii="Arial" w:hAnsi="Arial" w:cs="Arial"/>
          <w:sz w:val="28"/>
          <w:szCs w:val="28"/>
        </w:rPr>
      </w:pPr>
      <w:bookmarkStart w:id="4" w:name="_Toc112846831"/>
      <w:r w:rsidRPr="005F4D4C">
        <w:rPr>
          <w:rFonts w:ascii="Arial" w:hAnsi="Arial" w:cs="Arial"/>
          <w:sz w:val="28"/>
          <w:szCs w:val="28"/>
        </w:rPr>
        <w:lastRenderedPageBreak/>
        <w:t>Compilazione della Domanda – Rendicontazione</w:t>
      </w:r>
      <w:bookmarkEnd w:id="4"/>
    </w:p>
    <w:p w14:paraId="5B175505" w14:textId="77777777" w:rsidR="001F16BE" w:rsidRPr="005F4D4C" w:rsidRDefault="001F16BE" w:rsidP="001F16BE">
      <w:pPr>
        <w:jc w:val="both"/>
        <w:rPr>
          <w:rFonts w:ascii="Arial" w:hAnsi="Arial" w:cs="Arial"/>
        </w:rPr>
      </w:pPr>
      <w:r w:rsidRPr="005F4D4C">
        <w:rPr>
          <w:rFonts w:ascii="Arial" w:hAnsi="Arial" w:cs="Arial"/>
        </w:rPr>
        <w:t xml:space="preserve">Nella fase di rendicontazione sull’utilizzo effettivo dei contributi ricevuti e rilevazione di eventuali economie, gli operatori dei Comuni devono accedere alla stessa piattaforma </w:t>
      </w:r>
      <w:proofErr w:type="spellStart"/>
      <w:r w:rsidRPr="005F4D4C">
        <w:rPr>
          <w:rFonts w:ascii="Arial" w:hAnsi="Arial" w:cs="Arial"/>
        </w:rPr>
        <w:t>Cohesion</w:t>
      </w:r>
      <w:proofErr w:type="spellEnd"/>
      <w:r w:rsidRPr="005F4D4C">
        <w:rPr>
          <w:rFonts w:ascii="Arial" w:hAnsi="Arial" w:cs="Arial"/>
        </w:rPr>
        <w:t xml:space="preserve"> Work PA e dal menù scegliere l’opzione “</w:t>
      </w:r>
      <w:r w:rsidRPr="005F4D4C">
        <w:rPr>
          <w:rFonts w:ascii="Arial" w:hAnsi="Arial" w:cs="Arial"/>
          <w:b/>
        </w:rPr>
        <w:t>Crea Documento</w:t>
      </w:r>
      <w:r w:rsidRPr="005F4D4C">
        <w:rPr>
          <w:rFonts w:ascii="Arial" w:hAnsi="Arial" w:cs="Arial"/>
        </w:rPr>
        <w:t>” e selezionare il modulo seguente “</w:t>
      </w:r>
      <w:r w:rsidRPr="005F4D4C">
        <w:rPr>
          <w:rFonts w:ascii="Arial" w:hAnsi="Arial" w:cs="Arial"/>
          <w:bCs/>
          <w:i/>
        </w:rPr>
        <w:t>Libri di Testo - LBR_TST</w:t>
      </w:r>
      <w:r w:rsidRPr="005F4D4C">
        <w:rPr>
          <w:rFonts w:ascii="Arial" w:hAnsi="Arial" w:cs="Arial"/>
        </w:rPr>
        <w:t>” (stessa modalità della fase 1).</w:t>
      </w:r>
    </w:p>
    <w:p w14:paraId="292595C8" w14:textId="77777777" w:rsidR="001F16BE" w:rsidRPr="005F4D4C" w:rsidRDefault="001F16BE" w:rsidP="001F16BE">
      <w:pPr>
        <w:jc w:val="both"/>
        <w:rPr>
          <w:rFonts w:ascii="Arial" w:hAnsi="Arial" w:cs="Arial"/>
          <w:noProof/>
          <w:lang w:eastAsia="it-IT"/>
        </w:rPr>
      </w:pPr>
      <w:r w:rsidRPr="005F4D4C">
        <w:rPr>
          <w:rFonts w:ascii="Arial" w:hAnsi="Arial" w:cs="Arial"/>
          <w:noProof/>
          <w:lang w:eastAsia="it-IT"/>
        </w:rPr>
        <w:drawing>
          <wp:inline distT="0" distB="0" distL="0" distR="0" wp14:anchorId="73A5E4E6" wp14:editId="3E4B41F1">
            <wp:extent cx="6120130" cy="932815"/>
            <wp:effectExtent l="0" t="0" r="0"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932815"/>
                    </a:xfrm>
                    <a:prstGeom prst="rect">
                      <a:avLst/>
                    </a:prstGeom>
                  </pic:spPr>
                </pic:pic>
              </a:graphicData>
            </a:graphic>
          </wp:inline>
        </w:drawing>
      </w:r>
    </w:p>
    <w:p w14:paraId="21EFE1E4" w14:textId="77777777" w:rsidR="001F16BE" w:rsidRPr="005F4D4C" w:rsidRDefault="001F16BE" w:rsidP="001F16BE">
      <w:pPr>
        <w:rPr>
          <w:rFonts w:ascii="Arial" w:hAnsi="Arial" w:cs="Arial"/>
        </w:rPr>
      </w:pPr>
    </w:p>
    <w:p w14:paraId="0AB99F34" w14:textId="77777777" w:rsidR="001F16BE" w:rsidRPr="005F4D4C" w:rsidRDefault="001F16BE" w:rsidP="001F16BE">
      <w:pPr>
        <w:jc w:val="both"/>
        <w:rPr>
          <w:rFonts w:ascii="Arial" w:hAnsi="Arial" w:cs="Arial"/>
        </w:rPr>
      </w:pPr>
      <w:r w:rsidRPr="005F4D4C">
        <w:rPr>
          <w:rFonts w:ascii="Arial" w:hAnsi="Arial" w:cs="Arial"/>
        </w:rPr>
        <w:t>In questa fase gli operatori del comune potranno solamente indicare l’importo effettivamente erogato allo studente e trasmettere il modulo della rendicontazione alla Regione Marche.</w:t>
      </w:r>
    </w:p>
    <w:p w14:paraId="0E1D4A49" w14:textId="1970378B" w:rsidR="001F16BE" w:rsidRDefault="001F16BE" w:rsidP="001F16BE">
      <w:pPr>
        <w:rPr>
          <w:rFonts w:ascii="Arial" w:hAnsi="Arial" w:cs="Arial"/>
        </w:rPr>
      </w:pPr>
      <w:r w:rsidRPr="005F4D4C">
        <w:rPr>
          <w:rFonts w:ascii="Arial" w:hAnsi="Arial" w:cs="Arial"/>
          <w:noProof/>
          <w:lang w:eastAsia="it-IT"/>
        </w:rPr>
        <w:drawing>
          <wp:inline distT="0" distB="0" distL="0" distR="0" wp14:anchorId="682D9417" wp14:editId="37971285">
            <wp:extent cx="6120130" cy="28225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20130" cy="2822575"/>
                    </a:xfrm>
                    <a:prstGeom prst="rect">
                      <a:avLst/>
                    </a:prstGeom>
                  </pic:spPr>
                </pic:pic>
              </a:graphicData>
            </a:graphic>
          </wp:inline>
        </w:drawing>
      </w:r>
    </w:p>
    <w:p w14:paraId="010F9928" w14:textId="77777777" w:rsidR="00D26515" w:rsidRPr="005F4D4C" w:rsidRDefault="00D26515" w:rsidP="001F16BE">
      <w:pPr>
        <w:rPr>
          <w:rFonts w:ascii="Arial" w:hAnsi="Arial" w:cs="Arial"/>
        </w:rPr>
      </w:pPr>
    </w:p>
    <w:p w14:paraId="14B7956F" w14:textId="77777777" w:rsidR="001F16BE" w:rsidRPr="005F4D4C" w:rsidRDefault="001F16BE" w:rsidP="001F16BE">
      <w:pPr>
        <w:jc w:val="both"/>
        <w:rPr>
          <w:rFonts w:ascii="Arial" w:hAnsi="Arial" w:cs="Arial"/>
        </w:rPr>
      </w:pPr>
      <w:r w:rsidRPr="005F4D4C">
        <w:rPr>
          <w:rFonts w:ascii="Arial" w:hAnsi="Arial" w:cs="Arial"/>
        </w:rPr>
        <w:t>Di base l’importo rendicontato viene sempre impostato uguale all’importo assegnato dalla Regione Marche al richiedente. L’operatore del comune deve quindi intervenire solo ed esclusivamente sulle righe dove l’importo erogato è differente rispetto al proposto.</w:t>
      </w:r>
    </w:p>
    <w:p w14:paraId="61EC7EAA" w14:textId="77777777" w:rsidR="001F16BE" w:rsidRPr="005F4D4C" w:rsidRDefault="001F16BE" w:rsidP="001F16BE">
      <w:pPr>
        <w:jc w:val="both"/>
        <w:rPr>
          <w:rFonts w:ascii="Arial" w:hAnsi="Arial" w:cs="Arial"/>
        </w:rPr>
      </w:pPr>
      <w:r w:rsidRPr="005F4D4C">
        <w:rPr>
          <w:rFonts w:ascii="Arial" w:hAnsi="Arial" w:cs="Arial"/>
        </w:rPr>
        <w:t xml:space="preserve">Per rettificare un importo di rendicontazione premere il tasto di riga </w:t>
      </w:r>
      <w:r w:rsidRPr="005F4D4C">
        <w:rPr>
          <w:rFonts w:ascii="Arial" w:hAnsi="Arial" w:cs="Arial"/>
          <w:noProof/>
          <w:lang w:eastAsia="it-IT"/>
        </w:rPr>
        <w:drawing>
          <wp:inline distT="0" distB="0" distL="0" distR="0" wp14:anchorId="39AE3BD4" wp14:editId="6C3A00BD">
            <wp:extent cx="418223" cy="306304"/>
            <wp:effectExtent l="0" t="0" r="127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51276" cy="330512"/>
                    </a:xfrm>
                    <a:prstGeom prst="rect">
                      <a:avLst/>
                    </a:prstGeom>
                  </pic:spPr>
                </pic:pic>
              </a:graphicData>
            </a:graphic>
          </wp:inline>
        </w:drawing>
      </w:r>
      <w:r w:rsidRPr="005F4D4C">
        <w:rPr>
          <w:rFonts w:ascii="Arial" w:hAnsi="Arial" w:cs="Arial"/>
        </w:rPr>
        <w:t xml:space="preserve">  e modificare l’importo. Premere quindi il tasto “Salva”</w:t>
      </w:r>
    </w:p>
    <w:p w14:paraId="48C43A91" w14:textId="4E7335D9" w:rsidR="001F16BE" w:rsidRDefault="001F16BE" w:rsidP="001F16BE">
      <w:pPr>
        <w:jc w:val="center"/>
        <w:rPr>
          <w:rFonts w:ascii="Arial" w:hAnsi="Arial" w:cs="Arial"/>
        </w:rPr>
      </w:pPr>
      <w:r w:rsidRPr="005F4D4C">
        <w:rPr>
          <w:rFonts w:ascii="Arial" w:hAnsi="Arial" w:cs="Arial"/>
          <w:noProof/>
          <w:lang w:eastAsia="it-IT"/>
        </w:rPr>
        <w:drawing>
          <wp:inline distT="0" distB="0" distL="0" distR="0" wp14:anchorId="083B52DE" wp14:editId="66E6BA08">
            <wp:extent cx="1867527" cy="1929777"/>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894508" cy="1957657"/>
                    </a:xfrm>
                    <a:prstGeom prst="rect">
                      <a:avLst/>
                    </a:prstGeom>
                  </pic:spPr>
                </pic:pic>
              </a:graphicData>
            </a:graphic>
          </wp:inline>
        </w:drawing>
      </w:r>
    </w:p>
    <w:p w14:paraId="34E5A704" w14:textId="77777777" w:rsidR="00D26515" w:rsidRPr="005F4D4C" w:rsidRDefault="00D26515" w:rsidP="001F16BE">
      <w:pPr>
        <w:jc w:val="center"/>
        <w:rPr>
          <w:rFonts w:ascii="Arial" w:hAnsi="Arial" w:cs="Arial"/>
        </w:rPr>
      </w:pPr>
    </w:p>
    <w:p w14:paraId="2B079B5A" w14:textId="77777777" w:rsidR="001F16BE" w:rsidRPr="005F4D4C" w:rsidRDefault="001F16BE" w:rsidP="001F16BE">
      <w:pPr>
        <w:jc w:val="both"/>
        <w:rPr>
          <w:rFonts w:ascii="Arial" w:hAnsi="Arial" w:cs="Arial"/>
        </w:rPr>
      </w:pPr>
      <w:r w:rsidRPr="005F4D4C">
        <w:rPr>
          <w:rFonts w:ascii="Arial" w:hAnsi="Arial" w:cs="Arial"/>
        </w:rPr>
        <w:t xml:space="preserve">Quando l’operatore del comune ha terminato le operazioni di rendicontazione di </w:t>
      </w:r>
      <w:r w:rsidRPr="005F4D4C">
        <w:rPr>
          <w:rFonts w:ascii="Arial" w:hAnsi="Arial" w:cs="Arial"/>
          <w:u w:val="single"/>
        </w:rPr>
        <w:t>tutte le domande pervenute</w:t>
      </w:r>
      <w:r w:rsidRPr="005F4D4C">
        <w:rPr>
          <w:rFonts w:ascii="Arial" w:hAnsi="Arial" w:cs="Arial"/>
        </w:rPr>
        <w:t xml:space="preserve">, </w:t>
      </w:r>
      <w:r w:rsidRPr="005F4D4C">
        <w:rPr>
          <w:rFonts w:ascii="Arial" w:hAnsi="Arial" w:cs="Arial"/>
          <w:b/>
          <w:u w:val="single"/>
        </w:rPr>
        <w:t>DEVE</w:t>
      </w:r>
      <w:r w:rsidRPr="005F4D4C">
        <w:rPr>
          <w:rFonts w:ascii="Arial" w:hAnsi="Arial" w:cs="Arial"/>
        </w:rPr>
        <w:t xml:space="preserve"> premere il tasto “</w:t>
      </w:r>
      <w:r w:rsidRPr="005F4D4C">
        <w:rPr>
          <w:rFonts w:ascii="Arial" w:hAnsi="Arial" w:cs="Arial"/>
          <w:b/>
        </w:rPr>
        <w:t>Vista e Trasmetti Rendicontazione</w:t>
      </w:r>
      <w:r w:rsidRPr="005F4D4C">
        <w:rPr>
          <w:rFonts w:ascii="Arial" w:hAnsi="Arial" w:cs="Arial"/>
        </w:rPr>
        <w:t xml:space="preserve">” per l’invio a Regione Marche. </w:t>
      </w:r>
    </w:p>
    <w:p w14:paraId="5DDF9AE5" w14:textId="77777777" w:rsidR="001F16BE" w:rsidRPr="005F4D4C" w:rsidRDefault="001F16BE" w:rsidP="001F16BE">
      <w:pPr>
        <w:jc w:val="center"/>
        <w:rPr>
          <w:rFonts w:ascii="Arial" w:hAnsi="Arial" w:cs="Arial"/>
          <w:noProof/>
        </w:rPr>
      </w:pPr>
      <w:r w:rsidRPr="005F4D4C">
        <w:rPr>
          <w:rFonts w:ascii="Arial" w:hAnsi="Arial" w:cs="Arial"/>
          <w:noProof/>
          <w:lang w:eastAsia="it-IT"/>
        </w:rPr>
        <w:drawing>
          <wp:inline distT="0" distB="0" distL="0" distR="0" wp14:anchorId="3C7BA544" wp14:editId="6E7FEBCE">
            <wp:extent cx="4133383" cy="884689"/>
            <wp:effectExtent l="0" t="0" r="63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172985" cy="893165"/>
                    </a:xfrm>
                    <a:prstGeom prst="rect">
                      <a:avLst/>
                    </a:prstGeom>
                  </pic:spPr>
                </pic:pic>
              </a:graphicData>
            </a:graphic>
          </wp:inline>
        </w:drawing>
      </w:r>
    </w:p>
    <w:p w14:paraId="66461CCE" w14:textId="77777777" w:rsidR="001F16BE" w:rsidRPr="005F4D4C" w:rsidRDefault="001F16BE" w:rsidP="001F16BE">
      <w:pPr>
        <w:jc w:val="center"/>
        <w:rPr>
          <w:rFonts w:ascii="Arial" w:hAnsi="Arial" w:cs="Arial"/>
        </w:rPr>
      </w:pPr>
    </w:p>
    <w:p w14:paraId="2ACBEDF8" w14:textId="138383E5" w:rsidR="001F16BE" w:rsidRPr="005F4D4C" w:rsidRDefault="001F16BE" w:rsidP="001F16BE">
      <w:pPr>
        <w:jc w:val="both"/>
        <w:rPr>
          <w:rFonts w:ascii="Arial" w:hAnsi="Arial" w:cs="Arial"/>
        </w:rPr>
      </w:pPr>
      <w:r w:rsidRPr="005F4D4C">
        <w:rPr>
          <w:rFonts w:ascii="Arial" w:hAnsi="Arial" w:cs="Arial"/>
        </w:rPr>
        <w:lastRenderedPageBreak/>
        <w:t>Leggere attentamente il messaggio e premere, per l’invio “</w:t>
      </w:r>
      <w:r w:rsidRPr="005F4D4C">
        <w:rPr>
          <w:rFonts w:ascii="Arial" w:hAnsi="Arial" w:cs="Arial"/>
          <w:b/>
        </w:rPr>
        <w:t>Vista e Trasmetti Rendicontazione</w:t>
      </w:r>
      <w:r w:rsidRPr="005F4D4C">
        <w:rPr>
          <w:rFonts w:ascii="Arial" w:hAnsi="Arial" w:cs="Arial"/>
        </w:rPr>
        <w:t>”.</w:t>
      </w:r>
    </w:p>
    <w:p w14:paraId="3767A08A" w14:textId="77777777" w:rsidR="005F4D4C" w:rsidRPr="005F4D4C" w:rsidRDefault="005F4D4C" w:rsidP="001F16BE">
      <w:pPr>
        <w:jc w:val="both"/>
        <w:rPr>
          <w:rFonts w:ascii="Arial" w:hAnsi="Arial" w:cs="Arial"/>
        </w:rPr>
      </w:pPr>
    </w:p>
    <w:p w14:paraId="6C75027B" w14:textId="77777777" w:rsidR="001F16BE" w:rsidRPr="005F4D4C" w:rsidRDefault="001F16BE" w:rsidP="001F16BE">
      <w:pPr>
        <w:jc w:val="center"/>
        <w:rPr>
          <w:rFonts w:ascii="Arial" w:hAnsi="Arial" w:cs="Arial"/>
          <w:sz w:val="28"/>
          <w:u w:val="single"/>
        </w:rPr>
      </w:pPr>
      <w:r w:rsidRPr="005F4D4C">
        <w:rPr>
          <w:rFonts w:ascii="Arial" w:hAnsi="Arial" w:cs="Arial"/>
          <w:noProof/>
          <w:sz w:val="28"/>
          <w:u w:val="single"/>
          <w:lang w:eastAsia="it-IT"/>
        </w:rPr>
        <w:drawing>
          <wp:inline distT="0" distB="0" distL="0" distR="0" wp14:anchorId="3C863054" wp14:editId="02F8CEFA">
            <wp:extent cx="1752892" cy="1712396"/>
            <wp:effectExtent l="0" t="0" r="0"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1765959" cy="1725161"/>
                    </a:xfrm>
                    <a:prstGeom prst="rect">
                      <a:avLst/>
                    </a:prstGeom>
                  </pic:spPr>
                </pic:pic>
              </a:graphicData>
            </a:graphic>
          </wp:inline>
        </w:drawing>
      </w:r>
    </w:p>
    <w:p w14:paraId="5FED1C25" w14:textId="77777777" w:rsidR="001F16BE" w:rsidRPr="005F4D4C" w:rsidRDefault="001F16BE" w:rsidP="001F16BE">
      <w:pPr>
        <w:rPr>
          <w:rFonts w:ascii="Arial" w:hAnsi="Arial" w:cs="Arial"/>
          <w:b/>
          <w:i/>
          <w:sz w:val="28"/>
          <w:u w:val="single"/>
        </w:rPr>
      </w:pPr>
    </w:p>
    <w:p w14:paraId="265DB433" w14:textId="77777777" w:rsidR="001F16BE" w:rsidRPr="005F4D4C" w:rsidRDefault="001F16BE" w:rsidP="001F16BE">
      <w:pPr>
        <w:jc w:val="both"/>
        <w:rPr>
          <w:rFonts w:ascii="Arial" w:hAnsi="Arial" w:cs="Arial"/>
          <w:i/>
          <w:sz w:val="28"/>
        </w:rPr>
      </w:pPr>
      <w:r w:rsidRPr="005F4D4C">
        <w:rPr>
          <w:rFonts w:ascii="Arial" w:hAnsi="Arial" w:cs="Arial"/>
          <w:b/>
          <w:i/>
          <w:sz w:val="28"/>
          <w:u w:val="single"/>
        </w:rPr>
        <w:t>IMPORTANTE</w:t>
      </w:r>
      <w:r w:rsidRPr="005F4D4C">
        <w:rPr>
          <w:rFonts w:ascii="Arial" w:hAnsi="Arial" w:cs="Arial"/>
          <w:i/>
          <w:sz w:val="28"/>
        </w:rPr>
        <w:t>: l’invio alla Regione Marche avviene esclusivamente dopo l’operazione di “</w:t>
      </w:r>
      <w:r w:rsidRPr="005F4D4C">
        <w:rPr>
          <w:rFonts w:ascii="Arial" w:hAnsi="Arial" w:cs="Arial"/>
          <w:b/>
          <w:i/>
          <w:sz w:val="28"/>
        </w:rPr>
        <w:t>Vista e Trasmetti Rendicontazione</w:t>
      </w:r>
      <w:r w:rsidRPr="005F4D4C">
        <w:rPr>
          <w:rFonts w:ascii="Arial" w:hAnsi="Arial" w:cs="Arial"/>
          <w:i/>
          <w:sz w:val="28"/>
        </w:rPr>
        <w:t>”. Verificare quindi che l’operazione sia andata a buon fine. Si chiede di procedere all’invio con anticipo rispetto al termine perentorio per l’invio degli elenchi comunali stabilito dalla Regione Marche nel decreto di approvazione degli indirizzi operativi ai Comuni per l’anno scolastico di riferimento, così da intervenire tempestivamente nel caso di problemi.</w:t>
      </w:r>
    </w:p>
    <w:p w14:paraId="73D6CC8F" w14:textId="77777777" w:rsidR="001F16BE" w:rsidRPr="005F4D4C" w:rsidRDefault="001F16BE" w:rsidP="001F16BE">
      <w:pPr>
        <w:jc w:val="center"/>
        <w:rPr>
          <w:rFonts w:ascii="Arial" w:hAnsi="Arial" w:cs="Arial"/>
        </w:rPr>
      </w:pPr>
    </w:p>
    <w:p w14:paraId="12728775" w14:textId="77777777" w:rsidR="001F16BE" w:rsidRPr="005F4D4C" w:rsidRDefault="001F16BE" w:rsidP="001F16BE">
      <w:pPr>
        <w:rPr>
          <w:rFonts w:ascii="Arial" w:hAnsi="Arial" w:cs="Arial"/>
        </w:rPr>
      </w:pPr>
    </w:p>
    <w:p w14:paraId="4EC35092" w14:textId="77777777" w:rsidR="001F16BE" w:rsidRPr="005F4D4C" w:rsidRDefault="001F16BE" w:rsidP="001F16BE">
      <w:pPr>
        <w:rPr>
          <w:rFonts w:ascii="Arial" w:eastAsiaTheme="majorEastAsia" w:hAnsi="Arial" w:cs="Arial"/>
          <w:color w:val="365F91" w:themeColor="accent1" w:themeShade="BF"/>
          <w:sz w:val="28"/>
          <w:szCs w:val="28"/>
        </w:rPr>
      </w:pPr>
    </w:p>
    <w:p w14:paraId="35F6CC4D" w14:textId="77777777" w:rsidR="001F16BE" w:rsidRPr="005F4D4C" w:rsidRDefault="001F16BE" w:rsidP="001F16BE">
      <w:pPr>
        <w:pStyle w:val="Titolo2"/>
        <w:rPr>
          <w:rFonts w:ascii="Arial" w:hAnsi="Arial" w:cs="Arial"/>
          <w:sz w:val="28"/>
          <w:szCs w:val="28"/>
        </w:rPr>
      </w:pPr>
      <w:bookmarkStart w:id="5" w:name="_Toc112846832"/>
      <w:r w:rsidRPr="005F4D4C">
        <w:rPr>
          <w:rFonts w:ascii="Arial" w:hAnsi="Arial" w:cs="Arial"/>
          <w:sz w:val="28"/>
          <w:szCs w:val="28"/>
        </w:rPr>
        <w:t>Assistenza e Supporto</w:t>
      </w:r>
      <w:bookmarkEnd w:id="5"/>
    </w:p>
    <w:p w14:paraId="580888F4" w14:textId="77777777" w:rsidR="001F16BE" w:rsidRPr="005F4D4C" w:rsidRDefault="001F16BE" w:rsidP="001F16BE">
      <w:pPr>
        <w:rPr>
          <w:rFonts w:ascii="Arial" w:hAnsi="Arial" w:cs="Arial"/>
        </w:rPr>
      </w:pPr>
    </w:p>
    <w:p w14:paraId="5A7AD075" w14:textId="77777777" w:rsidR="001F16BE" w:rsidRPr="005F4D4C" w:rsidRDefault="001F16BE" w:rsidP="001F16BE">
      <w:pPr>
        <w:rPr>
          <w:rFonts w:ascii="Arial" w:hAnsi="Arial" w:cs="Arial"/>
          <w:b/>
        </w:rPr>
      </w:pPr>
      <w:r w:rsidRPr="005F4D4C">
        <w:rPr>
          <w:rFonts w:ascii="Arial" w:hAnsi="Arial" w:cs="Arial"/>
          <w:b/>
        </w:rPr>
        <w:t>Assistenza tecnica e supporto</w:t>
      </w:r>
    </w:p>
    <w:p w14:paraId="349BEDD9" w14:textId="77777777" w:rsidR="001F16BE" w:rsidRPr="005F4D4C" w:rsidRDefault="001F16BE" w:rsidP="001F16BE">
      <w:pPr>
        <w:jc w:val="both"/>
        <w:rPr>
          <w:rFonts w:ascii="Arial" w:hAnsi="Arial" w:cs="Arial"/>
        </w:rPr>
      </w:pPr>
      <w:r w:rsidRPr="005F4D4C">
        <w:rPr>
          <w:rFonts w:ascii="Arial" w:hAnsi="Arial" w:cs="Arial"/>
          <w:u w:val="single"/>
        </w:rPr>
        <w:t>Al fine di fornire adeguato supporto di natura prettamente tecnica agli operatori dei Comuni</w:t>
      </w:r>
      <w:r w:rsidRPr="005F4D4C">
        <w:rPr>
          <w:rFonts w:ascii="Arial" w:hAnsi="Arial" w:cs="Arial"/>
        </w:rPr>
        <w:t xml:space="preserve"> per l’espletamento della procedura di invio delle richieste di contributi per la fornitura di libri di testo, sarà attivo un servizio di assistenza e supporto tramite l’indirizzo email: </w:t>
      </w:r>
      <w:hyperlink r:id="rId46" w:history="1">
        <w:r w:rsidRPr="00FC263F">
          <w:rPr>
            <w:rStyle w:val="Collegamentoipertestuale"/>
            <w:sz w:val="20"/>
            <w:szCs w:val="20"/>
          </w:rPr>
          <w:t>libriditestoistruzione@regione.marche.it</w:t>
        </w:r>
      </w:hyperlink>
      <w:r w:rsidRPr="005F4D4C">
        <w:rPr>
          <w:rFonts w:ascii="Arial" w:hAnsi="Arial" w:cs="Arial"/>
        </w:rPr>
        <w:t xml:space="preserve"> o in alternativa, per richieste a carattere di urgenza, il numero telefonico 071/8063786 dal lunedì al venerdì dalle ore 9.00 alle ore 13.00 e dalle ore 14.00 alle 15.30. </w:t>
      </w:r>
    </w:p>
    <w:p w14:paraId="5D007366" w14:textId="77777777" w:rsidR="001F16BE" w:rsidRPr="005F4D4C" w:rsidRDefault="001F16BE" w:rsidP="001F16BE">
      <w:pPr>
        <w:rPr>
          <w:rFonts w:ascii="Arial" w:eastAsiaTheme="majorEastAsia" w:hAnsi="Arial" w:cs="Arial"/>
          <w:color w:val="365F91" w:themeColor="accent1" w:themeShade="BF"/>
          <w:sz w:val="28"/>
          <w:szCs w:val="28"/>
        </w:rPr>
      </w:pPr>
    </w:p>
    <w:p w14:paraId="7557FA86" w14:textId="77777777" w:rsidR="001F16BE" w:rsidRPr="005F4D4C" w:rsidRDefault="001F16BE" w:rsidP="001F16BE">
      <w:pPr>
        <w:rPr>
          <w:rFonts w:ascii="Arial" w:hAnsi="Arial" w:cs="Arial"/>
          <w:b/>
        </w:rPr>
      </w:pPr>
      <w:r w:rsidRPr="005F4D4C">
        <w:rPr>
          <w:rFonts w:ascii="Arial" w:hAnsi="Arial" w:cs="Arial"/>
          <w:b/>
        </w:rPr>
        <w:t>Assistenza sul procedimento di natura non tecnica</w:t>
      </w:r>
    </w:p>
    <w:p w14:paraId="4B32EB27" w14:textId="33582F0A" w:rsidR="001F16BE" w:rsidRPr="005F4D4C" w:rsidRDefault="001F16BE" w:rsidP="001F16BE">
      <w:pPr>
        <w:jc w:val="both"/>
        <w:rPr>
          <w:rFonts w:ascii="Arial" w:hAnsi="Arial" w:cs="Arial"/>
        </w:rPr>
      </w:pPr>
      <w:r w:rsidRPr="005F4D4C">
        <w:rPr>
          <w:rFonts w:ascii="Arial" w:hAnsi="Arial" w:cs="Arial"/>
          <w:u w:val="single"/>
        </w:rPr>
        <w:t>Per informazioni di natura non tecnica agli operatori dei Comuni</w:t>
      </w:r>
      <w:r w:rsidRPr="005F4D4C">
        <w:rPr>
          <w:rFonts w:ascii="Arial" w:hAnsi="Arial" w:cs="Arial"/>
        </w:rPr>
        <w:t xml:space="preserve"> relative all’accesso ai contributi per la fornitura gratuita o semigratuita dei libri di testo per l’anno scolastico 202</w:t>
      </w:r>
      <w:r w:rsidR="00FC263F">
        <w:rPr>
          <w:rFonts w:ascii="Arial" w:hAnsi="Arial" w:cs="Arial"/>
        </w:rPr>
        <w:t>3</w:t>
      </w:r>
      <w:r w:rsidRPr="005F4D4C">
        <w:rPr>
          <w:rFonts w:ascii="Arial" w:hAnsi="Arial" w:cs="Arial"/>
        </w:rPr>
        <w:t>/202</w:t>
      </w:r>
      <w:r w:rsidR="00FC263F">
        <w:rPr>
          <w:rFonts w:ascii="Arial" w:hAnsi="Arial" w:cs="Arial"/>
        </w:rPr>
        <w:t>4</w:t>
      </w:r>
      <w:r w:rsidRPr="005F4D4C">
        <w:rPr>
          <w:rFonts w:ascii="Arial" w:hAnsi="Arial" w:cs="Arial"/>
        </w:rPr>
        <w:t>, si prega di fare riferimento a</w:t>
      </w:r>
      <w:r w:rsidR="00FC263F">
        <w:rPr>
          <w:rFonts w:ascii="Arial" w:hAnsi="Arial" w:cs="Arial"/>
        </w:rPr>
        <w:t>l</w:t>
      </w:r>
      <w:r w:rsidRPr="005F4D4C">
        <w:rPr>
          <w:rFonts w:ascii="Arial" w:hAnsi="Arial" w:cs="Arial"/>
        </w:rPr>
        <w:t xml:space="preserve"> seguent</w:t>
      </w:r>
      <w:r w:rsidR="00FC263F">
        <w:rPr>
          <w:rFonts w:ascii="Arial" w:hAnsi="Arial" w:cs="Arial"/>
        </w:rPr>
        <w:t>e</w:t>
      </w:r>
      <w:r w:rsidRPr="005F4D4C">
        <w:rPr>
          <w:rFonts w:ascii="Arial" w:hAnsi="Arial" w:cs="Arial"/>
        </w:rPr>
        <w:t xml:space="preserve"> indirizz</w:t>
      </w:r>
      <w:r w:rsidR="00FC263F">
        <w:rPr>
          <w:rFonts w:ascii="Arial" w:hAnsi="Arial" w:cs="Arial"/>
        </w:rPr>
        <w:t>o</w:t>
      </w:r>
      <w:r w:rsidRPr="005F4D4C">
        <w:rPr>
          <w:rFonts w:ascii="Arial" w:hAnsi="Arial" w:cs="Arial"/>
        </w:rPr>
        <w:t xml:space="preserve"> mail e a</w:t>
      </w:r>
      <w:r w:rsidR="00FC263F">
        <w:rPr>
          <w:rFonts w:ascii="Arial" w:hAnsi="Arial" w:cs="Arial"/>
        </w:rPr>
        <w:t>l</w:t>
      </w:r>
      <w:r w:rsidRPr="005F4D4C">
        <w:rPr>
          <w:rFonts w:ascii="Arial" w:hAnsi="Arial" w:cs="Arial"/>
        </w:rPr>
        <w:t xml:space="preserve"> seguent</w:t>
      </w:r>
      <w:r w:rsidR="00FC263F">
        <w:rPr>
          <w:rFonts w:ascii="Arial" w:hAnsi="Arial" w:cs="Arial"/>
        </w:rPr>
        <w:t>e</w:t>
      </w:r>
      <w:r w:rsidRPr="005F4D4C">
        <w:rPr>
          <w:rFonts w:ascii="Arial" w:hAnsi="Arial" w:cs="Arial"/>
        </w:rPr>
        <w:t xml:space="preserve"> numer</w:t>
      </w:r>
      <w:r w:rsidR="00FC263F">
        <w:rPr>
          <w:rFonts w:ascii="Arial" w:hAnsi="Arial" w:cs="Arial"/>
        </w:rPr>
        <w:t>o</w:t>
      </w:r>
      <w:r w:rsidRPr="005F4D4C">
        <w:rPr>
          <w:rFonts w:ascii="Arial" w:hAnsi="Arial" w:cs="Arial"/>
        </w:rPr>
        <w:t xml:space="preserve"> telefonic</w:t>
      </w:r>
      <w:r w:rsidR="00FC263F">
        <w:rPr>
          <w:rFonts w:ascii="Arial" w:hAnsi="Arial" w:cs="Arial"/>
        </w:rPr>
        <w:t>o</w:t>
      </w:r>
      <w:r w:rsidRPr="005F4D4C">
        <w:rPr>
          <w:rFonts w:ascii="Arial" w:hAnsi="Arial" w:cs="Arial"/>
        </w:rPr>
        <w:t>:</w:t>
      </w:r>
    </w:p>
    <w:p w14:paraId="7B741666" w14:textId="478B04DD" w:rsidR="001F16BE" w:rsidRPr="005F4D4C" w:rsidRDefault="00000000" w:rsidP="001F16BE">
      <w:pPr>
        <w:jc w:val="both"/>
        <w:rPr>
          <w:rFonts w:ascii="Arial" w:hAnsi="Arial" w:cs="Arial"/>
        </w:rPr>
      </w:pPr>
      <w:hyperlink r:id="rId47" w:history="1">
        <w:r w:rsidR="00FC263F" w:rsidRPr="00345740">
          <w:rPr>
            <w:rStyle w:val="Collegamentoipertestuale"/>
            <w:sz w:val="20"/>
            <w:szCs w:val="20"/>
          </w:rPr>
          <w:t>alessandro.giacomoni@regione.marche.it</w:t>
        </w:r>
      </w:hyperlink>
      <w:r w:rsidR="001F16BE" w:rsidRPr="005F4D4C">
        <w:rPr>
          <w:rFonts w:ascii="Arial" w:hAnsi="Arial" w:cs="Arial"/>
        </w:rPr>
        <w:t xml:space="preserve"> </w:t>
      </w:r>
    </w:p>
    <w:p w14:paraId="2F8C4217" w14:textId="14EA16DA" w:rsidR="001F16BE" w:rsidRPr="005F4D4C" w:rsidRDefault="001F16BE" w:rsidP="001F16BE">
      <w:pPr>
        <w:jc w:val="both"/>
        <w:rPr>
          <w:rFonts w:ascii="Arial" w:hAnsi="Arial" w:cs="Arial"/>
        </w:rPr>
      </w:pPr>
      <w:r w:rsidRPr="005F4D4C">
        <w:rPr>
          <w:rFonts w:ascii="Arial" w:hAnsi="Arial" w:cs="Arial"/>
        </w:rPr>
        <w:t>07216303807.</w:t>
      </w:r>
    </w:p>
    <w:p w14:paraId="32D029B9" w14:textId="77777777" w:rsidR="001F16BE" w:rsidRPr="005F4D4C" w:rsidRDefault="001F16BE" w:rsidP="001F16BE">
      <w:pPr>
        <w:rPr>
          <w:rFonts w:ascii="Arial" w:hAnsi="Arial" w:cs="Arial"/>
        </w:rPr>
      </w:pPr>
    </w:p>
    <w:p w14:paraId="76DD6EFA" w14:textId="77777777" w:rsidR="002A06EC" w:rsidRPr="005F4D4C" w:rsidRDefault="002A06EC" w:rsidP="00AD2E03">
      <w:pPr>
        <w:ind w:right="141" w:firstLine="567"/>
        <w:rPr>
          <w:rFonts w:ascii="Arial" w:hAnsi="Arial" w:cs="Arial"/>
          <w:sz w:val="16"/>
        </w:rPr>
      </w:pPr>
    </w:p>
    <w:sectPr w:rsidR="002A06EC" w:rsidRPr="005F4D4C" w:rsidSect="0076671C">
      <w:footerReference w:type="default" r:id="rId48"/>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E917" w14:textId="77777777" w:rsidR="00EA6C84" w:rsidRDefault="00EA6C84" w:rsidP="00015706">
      <w:r>
        <w:separator/>
      </w:r>
    </w:p>
  </w:endnote>
  <w:endnote w:type="continuationSeparator" w:id="0">
    <w:p w14:paraId="7DD67A82" w14:textId="77777777" w:rsidR="00EA6C84" w:rsidRDefault="00EA6C84" w:rsidP="000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372068"/>
      <w:docPartObj>
        <w:docPartGallery w:val="Page Numbers (Bottom of Page)"/>
        <w:docPartUnique/>
      </w:docPartObj>
    </w:sdtPr>
    <w:sdtContent>
      <w:p w14:paraId="30005A70" w14:textId="77777777" w:rsidR="00466F2C" w:rsidRDefault="00466F2C">
        <w:pPr>
          <w:pStyle w:val="Pidipagina"/>
          <w:jc w:val="right"/>
        </w:pPr>
        <w:r>
          <w:fldChar w:fldCharType="begin"/>
        </w:r>
        <w:r>
          <w:instrText>PAGE   \* MERGEFORMAT</w:instrText>
        </w:r>
        <w:r>
          <w:fldChar w:fldCharType="separate"/>
        </w:r>
        <w:r w:rsidR="00B33C63">
          <w:rPr>
            <w:noProof/>
          </w:rPr>
          <w:t>21</w:t>
        </w:r>
        <w:r>
          <w:fldChar w:fldCharType="end"/>
        </w:r>
      </w:p>
    </w:sdtContent>
  </w:sdt>
  <w:p w14:paraId="189A3EA6" w14:textId="77777777" w:rsidR="00015706" w:rsidRDefault="000157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9D28" w14:textId="77777777" w:rsidR="00EA6C84" w:rsidRDefault="00EA6C84" w:rsidP="00015706">
      <w:r>
        <w:separator/>
      </w:r>
    </w:p>
  </w:footnote>
  <w:footnote w:type="continuationSeparator" w:id="0">
    <w:p w14:paraId="183DED71" w14:textId="77777777" w:rsidR="00EA6C84" w:rsidRDefault="00EA6C84" w:rsidP="0001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E452F55"/>
    <w:multiLevelType w:val="hybridMultilevel"/>
    <w:tmpl w:val="2AB23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D54117"/>
    <w:multiLevelType w:val="hybridMultilevel"/>
    <w:tmpl w:val="1EF4D62A"/>
    <w:lvl w:ilvl="0" w:tplc="E75AE6C2">
      <w:start w:val="1"/>
      <w:numFmt w:val="decimal"/>
      <w:lvlText w:val="%1."/>
      <w:lvlJc w:val="left"/>
      <w:pPr>
        <w:ind w:left="720" w:hanging="360"/>
      </w:pPr>
      <w:rPr>
        <w:rFonts w:ascii="Arial" w:hAnsi="Arial" w:cs="Aria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3CC2147"/>
    <w:multiLevelType w:val="hybridMultilevel"/>
    <w:tmpl w:val="B2424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205630AE"/>
    <w:multiLevelType w:val="singleLevel"/>
    <w:tmpl w:val="5A6C7B78"/>
    <w:lvl w:ilvl="0">
      <w:numFmt w:val="bullet"/>
      <w:lvlText w:val="-"/>
      <w:lvlJc w:val="left"/>
      <w:pPr>
        <w:tabs>
          <w:tab w:val="num" w:pos="1287"/>
        </w:tabs>
        <w:ind w:left="1287" w:hanging="360"/>
      </w:pPr>
      <w:rPr>
        <w:rFonts w:ascii="Times New Roman" w:hAnsi="Times New Roman" w:hint="default"/>
      </w:rPr>
    </w:lvl>
  </w:abstractNum>
  <w:abstractNum w:abstractNumId="6" w15:restartNumberingAfterBreak="0">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257F4563"/>
    <w:multiLevelType w:val="hybridMultilevel"/>
    <w:tmpl w:val="61DA4666"/>
    <w:lvl w:ilvl="0" w:tplc="6C7A0B7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3E3D2A"/>
    <w:multiLevelType w:val="hybridMultilevel"/>
    <w:tmpl w:val="8A1AA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BF2151"/>
    <w:multiLevelType w:val="hybridMultilevel"/>
    <w:tmpl w:val="9DECD4F8"/>
    <w:lvl w:ilvl="0" w:tplc="04100001">
      <w:start w:val="1"/>
      <w:numFmt w:val="bullet"/>
      <w:lvlText w:val=""/>
      <w:lvlJc w:val="left"/>
      <w:pPr>
        <w:ind w:left="720" w:hanging="360"/>
      </w:pPr>
      <w:rPr>
        <w:rFonts w:ascii="Symbol" w:hAnsi="Symbol" w:hint="default"/>
      </w:rPr>
    </w:lvl>
    <w:lvl w:ilvl="1" w:tplc="0A861808">
      <w:start w:val="1"/>
      <w:numFmt w:val="bullet"/>
      <w:lvlText w:val="-"/>
      <w:lvlJc w:val="left"/>
      <w:pPr>
        <w:ind w:left="1440" w:hanging="360"/>
      </w:pPr>
      <w:rPr>
        <w:rFonts w:ascii="SimSun-ExtB" w:eastAsia="SimSun-ExtB" w:hAnsi="SimSun-ExtB" w:hint="eastAsia"/>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E1A30DB"/>
    <w:multiLevelType w:val="hybridMultilevel"/>
    <w:tmpl w:val="7F1CE4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A006FC"/>
    <w:multiLevelType w:val="hybridMultilevel"/>
    <w:tmpl w:val="2316670C"/>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70140DA"/>
    <w:multiLevelType w:val="hybridMultilevel"/>
    <w:tmpl w:val="215AE9B6"/>
    <w:lvl w:ilvl="0" w:tplc="18C222D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14" w15:restartNumberingAfterBreak="0">
    <w:nsid w:val="4E51468B"/>
    <w:multiLevelType w:val="hybridMultilevel"/>
    <w:tmpl w:val="905A4C6A"/>
    <w:lvl w:ilvl="0" w:tplc="1752E51A">
      <w:start w:val="1"/>
      <w:numFmt w:val="decimal"/>
      <w:lvlText w:val="%1."/>
      <w:lvlJc w:val="left"/>
      <w:pPr>
        <w:tabs>
          <w:tab w:val="num" w:pos="360"/>
        </w:tabs>
        <w:ind w:left="36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6F30012"/>
    <w:multiLevelType w:val="hybridMultilevel"/>
    <w:tmpl w:val="09BA9548"/>
    <w:lvl w:ilvl="0" w:tplc="EB5267F6">
      <w:start w:val="10"/>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B125E60"/>
    <w:multiLevelType w:val="hybridMultilevel"/>
    <w:tmpl w:val="B45009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18" w15:restartNumberingAfterBreak="0">
    <w:nsid w:val="6F8A6382"/>
    <w:multiLevelType w:val="hybridMultilevel"/>
    <w:tmpl w:val="68AC1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DC0E9C"/>
    <w:multiLevelType w:val="hybridMultilevel"/>
    <w:tmpl w:val="5D782C46"/>
    <w:lvl w:ilvl="0" w:tplc="D1A41C88">
      <w:start w:val="8"/>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16cid:durableId="667909269">
    <w:abstractNumId w:val="13"/>
  </w:num>
  <w:num w:numId="2" w16cid:durableId="1418481838">
    <w:abstractNumId w:val="6"/>
  </w:num>
  <w:num w:numId="3" w16cid:durableId="561017215">
    <w:abstractNumId w:val="4"/>
  </w:num>
  <w:num w:numId="4" w16cid:durableId="335226715">
    <w:abstractNumId w:val="17"/>
  </w:num>
  <w:num w:numId="5" w16cid:durableId="649943332">
    <w:abstractNumId w:val="20"/>
  </w:num>
  <w:num w:numId="6" w16cid:durableId="169653813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16cid:durableId="198608056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1185898284">
    <w:abstractNumId w:val="14"/>
  </w:num>
  <w:num w:numId="9" w16cid:durableId="23100026">
    <w:abstractNumId w:val="5"/>
  </w:num>
  <w:num w:numId="10" w16cid:durableId="1158182931">
    <w:abstractNumId w:val="19"/>
  </w:num>
  <w:num w:numId="11" w16cid:durableId="1218083043">
    <w:abstractNumId w:val="15"/>
  </w:num>
  <w:num w:numId="12" w16cid:durableId="1925217170">
    <w:abstractNumId w:val="3"/>
  </w:num>
  <w:num w:numId="13" w16cid:durableId="1281259005">
    <w:abstractNumId w:val="8"/>
  </w:num>
  <w:num w:numId="14" w16cid:durableId="1634210523">
    <w:abstractNumId w:val="10"/>
  </w:num>
  <w:num w:numId="15" w16cid:durableId="332538150">
    <w:abstractNumId w:val="18"/>
  </w:num>
  <w:num w:numId="16" w16cid:durableId="963123298">
    <w:abstractNumId w:val="9"/>
  </w:num>
  <w:num w:numId="17" w16cid:durableId="1125659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6818726">
    <w:abstractNumId w:val="2"/>
  </w:num>
  <w:num w:numId="19" w16cid:durableId="986931915">
    <w:abstractNumId w:val="11"/>
  </w:num>
  <w:num w:numId="20" w16cid:durableId="782311751">
    <w:abstractNumId w:val="1"/>
  </w:num>
  <w:num w:numId="21" w16cid:durableId="1823427683">
    <w:abstractNumId w:val="16"/>
  </w:num>
  <w:num w:numId="22" w16cid:durableId="137112605">
    <w:abstractNumId w:val="12"/>
  </w:num>
  <w:num w:numId="23" w16cid:durableId="301069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EC"/>
    <w:rsid w:val="00015706"/>
    <w:rsid w:val="00015A18"/>
    <w:rsid w:val="000228E3"/>
    <w:rsid w:val="00035CA9"/>
    <w:rsid w:val="000361CF"/>
    <w:rsid w:val="000378F2"/>
    <w:rsid w:val="00047680"/>
    <w:rsid w:val="0005536D"/>
    <w:rsid w:val="00063B14"/>
    <w:rsid w:val="00064893"/>
    <w:rsid w:val="00085356"/>
    <w:rsid w:val="000C4EFD"/>
    <w:rsid w:val="000D2984"/>
    <w:rsid w:val="001166C2"/>
    <w:rsid w:val="00125A58"/>
    <w:rsid w:val="00132B5D"/>
    <w:rsid w:val="001376B6"/>
    <w:rsid w:val="00163DBF"/>
    <w:rsid w:val="00177420"/>
    <w:rsid w:val="001C290D"/>
    <w:rsid w:val="001D5484"/>
    <w:rsid w:val="001E1E2E"/>
    <w:rsid w:val="001F16BE"/>
    <w:rsid w:val="00211C14"/>
    <w:rsid w:val="0021603B"/>
    <w:rsid w:val="00216EF3"/>
    <w:rsid w:val="00221E8D"/>
    <w:rsid w:val="00223390"/>
    <w:rsid w:val="00227373"/>
    <w:rsid w:val="0023028A"/>
    <w:rsid w:val="0023256D"/>
    <w:rsid w:val="002366E5"/>
    <w:rsid w:val="0028494C"/>
    <w:rsid w:val="0028765F"/>
    <w:rsid w:val="00290182"/>
    <w:rsid w:val="00295701"/>
    <w:rsid w:val="002A06EC"/>
    <w:rsid w:val="002A200A"/>
    <w:rsid w:val="002A39A1"/>
    <w:rsid w:val="002A6CBE"/>
    <w:rsid w:val="002B11DB"/>
    <w:rsid w:val="002B1D3A"/>
    <w:rsid w:val="0033489F"/>
    <w:rsid w:val="00334EAF"/>
    <w:rsid w:val="0033660D"/>
    <w:rsid w:val="00340C47"/>
    <w:rsid w:val="00356899"/>
    <w:rsid w:val="00363929"/>
    <w:rsid w:val="0037352C"/>
    <w:rsid w:val="00377028"/>
    <w:rsid w:val="00380A93"/>
    <w:rsid w:val="003B597A"/>
    <w:rsid w:val="003C503E"/>
    <w:rsid w:val="003D0CD6"/>
    <w:rsid w:val="003E7CEB"/>
    <w:rsid w:val="003F206B"/>
    <w:rsid w:val="00426175"/>
    <w:rsid w:val="004265E5"/>
    <w:rsid w:val="00450555"/>
    <w:rsid w:val="00466F2C"/>
    <w:rsid w:val="0048289E"/>
    <w:rsid w:val="00487B48"/>
    <w:rsid w:val="00491A39"/>
    <w:rsid w:val="004B1C0E"/>
    <w:rsid w:val="004D0753"/>
    <w:rsid w:val="004D13E1"/>
    <w:rsid w:val="004D28D6"/>
    <w:rsid w:val="004E6E4D"/>
    <w:rsid w:val="00501449"/>
    <w:rsid w:val="00535F4D"/>
    <w:rsid w:val="0054135D"/>
    <w:rsid w:val="00566ECE"/>
    <w:rsid w:val="00580869"/>
    <w:rsid w:val="005834ED"/>
    <w:rsid w:val="005C11E0"/>
    <w:rsid w:val="005C2EE1"/>
    <w:rsid w:val="005D005A"/>
    <w:rsid w:val="005D4770"/>
    <w:rsid w:val="005F24F7"/>
    <w:rsid w:val="005F4D4C"/>
    <w:rsid w:val="00603FED"/>
    <w:rsid w:val="00604F66"/>
    <w:rsid w:val="0060793B"/>
    <w:rsid w:val="0062190F"/>
    <w:rsid w:val="00630A5D"/>
    <w:rsid w:val="006450C5"/>
    <w:rsid w:val="006460CF"/>
    <w:rsid w:val="00646FC1"/>
    <w:rsid w:val="00652D26"/>
    <w:rsid w:val="00657788"/>
    <w:rsid w:val="0067194A"/>
    <w:rsid w:val="00672D18"/>
    <w:rsid w:val="00691640"/>
    <w:rsid w:val="00691D5D"/>
    <w:rsid w:val="00693003"/>
    <w:rsid w:val="006A27C8"/>
    <w:rsid w:val="006B0F75"/>
    <w:rsid w:val="006C4A3A"/>
    <w:rsid w:val="006C7B95"/>
    <w:rsid w:val="006D7E91"/>
    <w:rsid w:val="006F08A6"/>
    <w:rsid w:val="0071414D"/>
    <w:rsid w:val="00727B71"/>
    <w:rsid w:val="00740E40"/>
    <w:rsid w:val="00741880"/>
    <w:rsid w:val="007542FF"/>
    <w:rsid w:val="0076671C"/>
    <w:rsid w:val="007708C7"/>
    <w:rsid w:val="00772243"/>
    <w:rsid w:val="00776CCC"/>
    <w:rsid w:val="00792FA6"/>
    <w:rsid w:val="007C27D7"/>
    <w:rsid w:val="007C5715"/>
    <w:rsid w:val="007E789A"/>
    <w:rsid w:val="007F61F4"/>
    <w:rsid w:val="008041F3"/>
    <w:rsid w:val="00807788"/>
    <w:rsid w:val="00810A59"/>
    <w:rsid w:val="0081169E"/>
    <w:rsid w:val="00822573"/>
    <w:rsid w:val="00822F48"/>
    <w:rsid w:val="00835AB1"/>
    <w:rsid w:val="0085420F"/>
    <w:rsid w:val="0085583C"/>
    <w:rsid w:val="008745C5"/>
    <w:rsid w:val="008759C1"/>
    <w:rsid w:val="0088765D"/>
    <w:rsid w:val="008C1407"/>
    <w:rsid w:val="008C18C9"/>
    <w:rsid w:val="008C2739"/>
    <w:rsid w:val="008C30B6"/>
    <w:rsid w:val="008D3D2E"/>
    <w:rsid w:val="008E2559"/>
    <w:rsid w:val="00900D43"/>
    <w:rsid w:val="009114BB"/>
    <w:rsid w:val="00912951"/>
    <w:rsid w:val="00917FB3"/>
    <w:rsid w:val="009301E3"/>
    <w:rsid w:val="0093044D"/>
    <w:rsid w:val="009404C8"/>
    <w:rsid w:val="00940ED8"/>
    <w:rsid w:val="00943539"/>
    <w:rsid w:val="00956B71"/>
    <w:rsid w:val="009624AE"/>
    <w:rsid w:val="00962783"/>
    <w:rsid w:val="00970768"/>
    <w:rsid w:val="00970C35"/>
    <w:rsid w:val="00983218"/>
    <w:rsid w:val="0099616E"/>
    <w:rsid w:val="009B0879"/>
    <w:rsid w:val="009B6291"/>
    <w:rsid w:val="009C7678"/>
    <w:rsid w:val="009D6A31"/>
    <w:rsid w:val="009F1FB4"/>
    <w:rsid w:val="00A127B7"/>
    <w:rsid w:val="00A14650"/>
    <w:rsid w:val="00A14849"/>
    <w:rsid w:val="00A41D7B"/>
    <w:rsid w:val="00A53CAB"/>
    <w:rsid w:val="00A65873"/>
    <w:rsid w:val="00A7136C"/>
    <w:rsid w:val="00A71A63"/>
    <w:rsid w:val="00A739BD"/>
    <w:rsid w:val="00A76274"/>
    <w:rsid w:val="00A8732E"/>
    <w:rsid w:val="00AB02FB"/>
    <w:rsid w:val="00AB5F61"/>
    <w:rsid w:val="00AC042B"/>
    <w:rsid w:val="00AC2607"/>
    <w:rsid w:val="00AC4B5C"/>
    <w:rsid w:val="00AD02F6"/>
    <w:rsid w:val="00AD05E6"/>
    <w:rsid w:val="00AD2E03"/>
    <w:rsid w:val="00AE221C"/>
    <w:rsid w:val="00AF05BB"/>
    <w:rsid w:val="00B02952"/>
    <w:rsid w:val="00B247D2"/>
    <w:rsid w:val="00B273FB"/>
    <w:rsid w:val="00B318C9"/>
    <w:rsid w:val="00B33C63"/>
    <w:rsid w:val="00B5108E"/>
    <w:rsid w:val="00B92AFA"/>
    <w:rsid w:val="00B94C21"/>
    <w:rsid w:val="00B94CDE"/>
    <w:rsid w:val="00BA7D3F"/>
    <w:rsid w:val="00BB7CD5"/>
    <w:rsid w:val="00BD38D1"/>
    <w:rsid w:val="00BD5EE8"/>
    <w:rsid w:val="00BD61F6"/>
    <w:rsid w:val="00BD64A0"/>
    <w:rsid w:val="00BF2CD7"/>
    <w:rsid w:val="00BF57F6"/>
    <w:rsid w:val="00C04447"/>
    <w:rsid w:val="00C05655"/>
    <w:rsid w:val="00C12FD1"/>
    <w:rsid w:val="00C17C1B"/>
    <w:rsid w:val="00C20E8A"/>
    <w:rsid w:val="00C3180D"/>
    <w:rsid w:val="00C40BFD"/>
    <w:rsid w:val="00C52CD1"/>
    <w:rsid w:val="00C57BA8"/>
    <w:rsid w:val="00C6373C"/>
    <w:rsid w:val="00C9409A"/>
    <w:rsid w:val="00CB1D6D"/>
    <w:rsid w:val="00CD7B42"/>
    <w:rsid w:val="00CF64A2"/>
    <w:rsid w:val="00D02ED3"/>
    <w:rsid w:val="00D032A9"/>
    <w:rsid w:val="00D12A17"/>
    <w:rsid w:val="00D24785"/>
    <w:rsid w:val="00D25B45"/>
    <w:rsid w:val="00D26515"/>
    <w:rsid w:val="00D552B2"/>
    <w:rsid w:val="00D761D8"/>
    <w:rsid w:val="00D76C90"/>
    <w:rsid w:val="00D90E03"/>
    <w:rsid w:val="00D917F3"/>
    <w:rsid w:val="00DA394F"/>
    <w:rsid w:val="00DA644F"/>
    <w:rsid w:val="00DB296F"/>
    <w:rsid w:val="00DB445C"/>
    <w:rsid w:val="00DC0899"/>
    <w:rsid w:val="00DC1189"/>
    <w:rsid w:val="00DC40B8"/>
    <w:rsid w:val="00DD3675"/>
    <w:rsid w:val="00DE2D2D"/>
    <w:rsid w:val="00DF024F"/>
    <w:rsid w:val="00E07A3C"/>
    <w:rsid w:val="00E2264E"/>
    <w:rsid w:val="00E34462"/>
    <w:rsid w:val="00E51AED"/>
    <w:rsid w:val="00E53C36"/>
    <w:rsid w:val="00E80ED3"/>
    <w:rsid w:val="00EA6C84"/>
    <w:rsid w:val="00EB6767"/>
    <w:rsid w:val="00EE2CBB"/>
    <w:rsid w:val="00F024E2"/>
    <w:rsid w:val="00F12060"/>
    <w:rsid w:val="00F151EC"/>
    <w:rsid w:val="00F314CD"/>
    <w:rsid w:val="00F36926"/>
    <w:rsid w:val="00F552EA"/>
    <w:rsid w:val="00F61921"/>
    <w:rsid w:val="00F6668B"/>
    <w:rsid w:val="00F75054"/>
    <w:rsid w:val="00F7596C"/>
    <w:rsid w:val="00F8261B"/>
    <w:rsid w:val="00F83729"/>
    <w:rsid w:val="00F914DA"/>
    <w:rsid w:val="00FA4690"/>
    <w:rsid w:val="00FC16C2"/>
    <w:rsid w:val="00FC263F"/>
    <w:rsid w:val="00FE0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B42DA0A"/>
  <w15:docId w15:val="{A67AB994-6658-4E3A-A90A-2E2D2FD9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testo">
    <w:name w:val="Body Text"/>
    <w:basedOn w:val="Normale"/>
    <w:link w:val="CorpotestoCarattere"/>
    <w:uiPriority w:val="99"/>
    <w:unhideWhenUsed/>
    <w:rsid w:val="002A06EC"/>
    <w:pPr>
      <w:spacing w:after="120"/>
    </w:pPr>
  </w:style>
  <w:style w:type="character" w:customStyle="1" w:styleId="CorpotestoCarattere">
    <w:name w:val="Corpo testo Carattere"/>
    <w:basedOn w:val="Carpredefinitoparagrafo"/>
    <w:link w:val="Corpotesto"/>
    <w:uiPriority w:val="99"/>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 w:type="paragraph" w:styleId="Testofumetto">
    <w:name w:val="Balloon Text"/>
    <w:basedOn w:val="Normale"/>
    <w:link w:val="TestofumettoCarattere"/>
    <w:uiPriority w:val="99"/>
    <w:semiHidden/>
    <w:unhideWhenUsed/>
    <w:rsid w:val="00D032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2A9"/>
    <w:rPr>
      <w:rFonts w:ascii="Segoe UI" w:hAnsi="Segoe UI" w:cs="Segoe UI"/>
      <w:sz w:val="18"/>
      <w:szCs w:val="18"/>
    </w:rPr>
  </w:style>
  <w:style w:type="paragraph" w:styleId="Intestazione">
    <w:name w:val="header"/>
    <w:basedOn w:val="Normale"/>
    <w:link w:val="IntestazioneCarattere"/>
    <w:uiPriority w:val="99"/>
    <w:unhideWhenUsed/>
    <w:rsid w:val="00015706"/>
    <w:pPr>
      <w:tabs>
        <w:tab w:val="center" w:pos="4819"/>
        <w:tab w:val="right" w:pos="9638"/>
      </w:tabs>
    </w:pPr>
  </w:style>
  <w:style w:type="character" w:customStyle="1" w:styleId="IntestazioneCarattere">
    <w:name w:val="Intestazione Carattere"/>
    <w:basedOn w:val="Carpredefinitoparagrafo"/>
    <w:link w:val="Intestazione"/>
    <w:uiPriority w:val="99"/>
    <w:rsid w:val="00015706"/>
  </w:style>
  <w:style w:type="paragraph" w:styleId="Pidipagina">
    <w:name w:val="footer"/>
    <w:basedOn w:val="Normale"/>
    <w:link w:val="PidipaginaCarattere"/>
    <w:uiPriority w:val="99"/>
    <w:unhideWhenUsed/>
    <w:rsid w:val="00015706"/>
    <w:pPr>
      <w:tabs>
        <w:tab w:val="center" w:pos="4819"/>
        <w:tab w:val="right" w:pos="9638"/>
      </w:tabs>
    </w:pPr>
  </w:style>
  <w:style w:type="character" w:customStyle="1" w:styleId="PidipaginaCarattere">
    <w:name w:val="Piè di pagina Carattere"/>
    <w:basedOn w:val="Carpredefinitoparagrafo"/>
    <w:link w:val="Pidipagina"/>
    <w:uiPriority w:val="99"/>
    <w:rsid w:val="00015706"/>
  </w:style>
  <w:style w:type="paragraph" w:styleId="Sottotitolo">
    <w:name w:val="Subtitle"/>
    <w:basedOn w:val="Normale"/>
    <w:next w:val="Normale"/>
    <w:link w:val="SottotitoloCarattere"/>
    <w:qFormat/>
    <w:rsid w:val="005C2EE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C2EE1"/>
    <w:rPr>
      <w:rFonts w:asciiTheme="minorHAnsi" w:eastAsiaTheme="minorEastAsia" w:hAnsiTheme="minorHAnsi" w:cstheme="minorBidi"/>
      <w:color w:val="5A5A5A" w:themeColor="text1" w:themeTint="A5"/>
      <w:spacing w:val="15"/>
      <w:sz w:val="22"/>
      <w:szCs w:val="22"/>
    </w:rPr>
  </w:style>
  <w:style w:type="paragraph" w:styleId="Titolosommario">
    <w:name w:val="TOC Heading"/>
    <w:basedOn w:val="Titolo1"/>
    <w:next w:val="Normale"/>
    <w:uiPriority w:val="39"/>
    <w:unhideWhenUsed/>
    <w:qFormat/>
    <w:rsid w:val="001F16BE"/>
    <w:pPr>
      <w:keepLines/>
      <w:shd w:val="clear" w:color="auto" w:fill="auto"/>
      <w:spacing w:before="240" w:line="259" w:lineRule="auto"/>
      <w:jc w:val="left"/>
      <w:outlineLvl w:val="9"/>
    </w:pPr>
    <w:rPr>
      <w:rFonts w:asciiTheme="majorHAnsi" w:eastAsiaTheme="majorEastAsia" w:hAnsiTheme="majorHAnsi" w:cstheme="majorBidi"/>
      <w:b w:val="0"/>
      <w:color w:val="365F91" w:themeColor="accent1" w:themeShade="BF"/>
      <w:szCs w:val="32"/>
      <w:lang w:eastAsia="it-IT"/>
    </w:rPr>
  </w:style>
  <w:style w:type="paragraph" w:styleId="Sommario2">
    <w:name w:val="toc 2"/>
    <w:basedOn w:val="Normale"/>
    <w:next w:val="Normale"/>
    <w:autoRedefine/>
    <w:uiPriority w:val="39"/>
    <w:unhideWhenUsed/>
    <w:rsid w:val="001F16BE"/>
    <w:pPr>
      <w:spacing w:after="100" w:line="259" w:lineRule="auto"/>
      <w:ind w:left="2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yperlink" Target="mailto:alessandro.giacomoni@regione.marche.i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hyperlink" Target="https://cohesionworkpa.regione.marche.it/"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mailto:libriditestoistruzione@regione.marche.it" TargetMode="External"/><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D3C1-4AB2-4B92-9936-0B6D867F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2194</Words>
  <Characters>12507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Pigliapoco</dc:creator>
  <cp:lastModifiedBy>SEGRETERIA UNIONE CASTELLI</cp:lastModifiedBy>
  <cp:revision>2</cp:revision>
  <cp:lastPrinted>2023-09-19T10:22:00Z</cp:lastPrinted>
  <dcterms:created xsi:type="dcterms:W3CDTF">2023-09-27T08:41:00Z</dcterms:created>
  <dcterms:modified xsi:type="dcterms:W3CDTF">2023-09-27T08:41:00Z</dcterms:modified>
</cp:coreProperties>
</file>